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B8C2D" w14:textId="77777777" w:rsidR="00C8397F" w:rsidRDefault="00C8397F" w:rsidP="00EB3289">
      <w:pPr>
        <w:autoSpaceDE w:val="0"/>
        <w:autoSpaceDN w:val="0"/>
        <w:adjustRightInd w:val="0"/>
        <w:spacing w:after="0" w:line="240" w:lineRule="auto"/>
        <w:jc w:val="center"/>
        <w:rPr>
          <w:rFonts w:ascii="BookmanOldStyle-Bold" w:hAnsi="BookmanOldStyle-Bold" w:cs="BookmanOldStyle-Bold"/>
          <w:b/>
          <w:bCs/>
          <w:sz w:val="24"/>
          <w:szCs w:val="24"/>
        </w:rPr>
      </w:pPr>
    </w:p>
    <w:p w14:paraId="4528F3C8" w14:textId="77777777" w:rsidR="00EB3289" w:rsidRDefault="00EB3289" w:rsidP="00EB3289">
      <w:pPr>
        <w:autoSpaceDE w:val="0"/>
        <w:autoSpaceDN w:val="0"/>
        <w:adjustRightInd w:val="0"/>
        <w:spacing w:after="0" w:line="240" w:lineRule="auto"/>
        <w:jc w:val="center"/>
        <w:rPr>
          <w:rFonts w:ascii="BookmanOldStyle-Bold" w:hAnsi="BookmanOldStyle-Bold" w:cs="BookmanOldStyle-Bold"/>
          <w:b/>
          <w:bCs/>
          <w:sz w:val="24"/>
          <w:szCs w:val="24"/>
        </w:rPr>
      </w:pPr>
      <w:r>
        <w:rPr>
          <w:rFonts w:ascii="BookmanOldStyle-Bold" w:hAnsi="BookmanOldStyle-Bold" w:cs="BookmanOldStyle-Bold"/>
          <w:b/>
          <w:bCs/>
          <w:sz w:val="24"/>
          <w:szCs w:val="24"/>
        </w:rPr>
        <w:t>CONVOCATORIA DE BECAS ERASMUS PARA LA REALIZACIÓN DE</w:t>
      </w:r>
    </w:p>
    <w:p w14:paraId="29C4162F" w14:textId="3E882A1A" w:rsidR="00EB3289" w:rsidRDefault="00EB3289" w:rsidP="00475219">
      <w:pPr>
        <w:autoSpaceDE w:val="0"/>
        <w:autoSpaceDN w:val="0"/>
        <w:adjustRightInd w:val="0"/>
        <w:spacing w:after="0" w:line="240" w:lineRule="auto"/>
        <w:jc w:val="center"/>
        <w:rPr>
          <w:rFonts w:ascii="BookmanOldStyle-Bold" w:hAnsi="BookmanOldStyle-Bold" w:cs="BookmanOldStyle-Bold"/>
          <w:b/>
          <w:bCs/>
          <w:sz w:val="24"/>
          <w:szCs w:val="24"/>
        </w:rPr>
      </w:pPr>
      <w:r>
        <w:rPr>
          <w:rFonts w:ascii="BookmanOldStyle-Bold" w:hAnsi="BookmanOldStyle-Bold" w:cs="BookmanOldStyle-Bold"/>
          <w:b/>
          <w:bCs/>
          <w:sz w:val="24"/>
          <w:szCs w:val="24"/>
        </w:rPr>
        <w:t>PRÁCTICAS EN EMPRESAS EUROPEAS EN EL MARCO DEL PROGRAMA</w:t>
      </w:r>
      <w:r w:rsidR="00475219">
        <w:rPr>
          <w:rFonts w:ascii="BookmanOldStyle-Bold" w:hAnsi="BookmanOldStyle-Bold" w:cs="BookmanOldStyle-Bold"/>
          <w:b/>
          <w:bCs/>
          <w:sz w:val="24"/>
          <w:szCs w:val="24"/>
        </w:rPr>
        <w:t xml:space="preserve">  </w:t>
      </w:r>
      <w:r>
        <w:rPr>
          <w:rFonts w:ascii="BookmanOldStyle-Bold" w:hAnsi="BookmanOldStyle-Bold" w:cs="BookmanOldStyle-Bold"/>
          <w:b/>
          <w:bCs/>
          <w:sz w:val="24"/>
          <w:szCs w:val="24"/>
        </w:rPr>
        <w:t>ERASMUS+ 2017/2018</w:t>
      </w:r>
    </w:p>
    <w:p w14:paraId="6293C0D2" w14:textId="77777777" w:rsidR="00EB3289" w:rsidRDefault="00EB3289" w:rsidP="00EB3289">
      <w:pPr>
        <w:jc w:val="center"/>
        <w:rPr>
          <w:rFonts w:ascii="BookmanOldStyle-Bold" w:hAnsi="BookmanOldStyle-Bold" w:cs="BookmanOldStyle-Bold"/>
          <w:b/>
          <w:bCs/>
          <w:sz w:val="24"/>
          <w:szCs w:val="24"/>
        </w:rPr>
      </w:pPr>
    </w:p>
    <w:p w14:paraId="59591786"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consorcio YES CONSORTIUM, compuesto por la</w:t>
      </w:r>
      <w:r w:rsidR="00B06869">
        <w:rPr>
          <w:rFonts w:ascii="BookmanOldStyle" w:hAnsi="BookmanOldStyle" w:cs="BookmanOldStyle"/>
          <w:sz w:val="24"/>
          <w:szCs w:val="24"/>
        </w:rPr>
        <w:t xml:space="preserve"> Asociación </w:t>
      </w:r>
      <w:proofErr w:type="spellStart"/>
      <w:r w:rsidR="00B06869">
        <w:rPr>
          <w:rFonts w:ascii="BookmanOldStyle" w:hAnsi="BookmanOldStyle" w:cs="BookmanOldStyle"/>
          <w:sz w:val="24"/>
          <w:szCs w:val="24"/>
        </w:rPr>
        <w:t>Building</w:t>
      </w:r>
      <w:proofErr w:type="spellEnd"/>
      <w:r w:rsidR="00B06869">
        <w:rPr>
          <w:rFonts w:ascii="BookmanOldStyle" w:hAnsi="BookmanOldStyle" w:cs="BookmanOldStyle"/>
          <w:sz w:val="24"/>
          <w:szCs w:val="24"/>
        </w:rPr>
        <w:t xml:space="preserve"> Bridges (Coordinador) y </w:t>
      </w:r>
      <w:r w:rsidR="00B06869" w:rsidRPr="00B06869">
        <w:rPr>
          <w:rFonts w:ascii="BookmanOldStyle" w:hAnsi="BookmanOldStyle" w:cs="BookmanOldStyle"/>
          <w:sz w:val="24"/>
          <w:szCs w:val="24"/>
        </w:rPr>
        <w:t xml:space="preserve">Florida Centre de Formación, </w:t>
      </w:r>
      <w:proofErr w:type="spellStart"/>
      <w:r w:rsidR="00B06869" w:rsidRPr="00B06869">
        <w:rPr>
          <w:rFonts w:ascii="BookmanOldStyle" w:hAnsi="BookmanOldStyle" w:cs="BookmanOldStyle"/>
          <w:sz w:val="24"/>
          <w:szCs w:val="24"/>
        </w:rPr>
        <w:t>Escola</w:t>
      </w:r>
      <w:proofErr w:type="spellEnd"/>
      <w:r w:rsidR="00B06869" w:rsidRPr="00B06869">
        <w:rPr>
          <w:rFonts w:ascii="BookmanOldStyle" w:hAnsi="BookmanOldStyle" w:cs="BookmanOldStyle"/>
          <w:sz w:val="24"/>
          <w:szCs w:val="24"/>
        </w:rPr>
        <w:t xml:space="preserve"> </w:t>
      </w:r>
      <w:proofErr w:type="spellStart"/>
      <w:r w:rsidR="00B06869" w:rsidRPr="00B06869">
        <w:rPr>
          <w:rFonts w:ascii="BookmanOldStyle" w:hAnsi="BookmanOldStyle" w:cs="BookmanOldStyle"/>
          <w:sz w:val="24"/>
          <w:szCs w:val="24"/>
        </w:rPr>
        <w:t>Universitària</w:t>
      </w:r>
      <w:proofErr w:type="spellEnd"/>
      <w:r w:rsidR="00B06869" w:rsidRPr="00B06869">
        <w:rPr>
          <w:rFonts w:ascii="BookmanOldStyle" w:hAnsi="BookmanOldStyle" w:cs="BookmanOldStyle"/>
          <w:sz w:val="24"/>
          <w:szCs w:val="24"/>
        </w:rPr>
        <w:t xml:space="preserve"> </w:t>
      </w:r>
      <w:proofErr w:type="spellStart"/>
      <w:r w:rsidR="00B06869" w:rsidRPr="00B06869">
        <w:rPr>
          <w:rFonts w:ascii="BookmanOldStyle" w:hAnsi="BookmanOldStyle" w:cs="BookmanOldStyle"/>
          <w:sz w:val="24"/>
          <w:szCs w:val="24"/>
        </w:rPr>
        <w:t>Mediterrani</w:t>
      </w:r>
      <w:proofErr w:type="spellEnd"/>
      <w:r w:rsidR="00B06869" w:rsidRPr="00B06869">
        <w:rPr>
          <w:rFonts w:ascii="BookmanOldStyle" w:hAnsi="BookmanOldStyle" w:cs="BookmanOldStyle"/>
          <w:sz w:val="24"/>
          <w:szCs w:val="24"/>
        </w:rPr>
        <w:t xml:space="preserve">-C.E </w:t>
      </w:r>
      <w:proofErr w:type="spellStart"/>
      <w:proofErr w:type="gramStart"/>
      <w:r w:rsidR="00B06869" w:rsidRPr="00B06869">
        <w:rPr>
          <w:rFonts w:ascii="BookmanOldStyle" w:hAnsi="BookmanOldStyle" w:cs="BookmanOldStyle"/>
          <w:sz w:val="24"/>
          <w:szCs w:val="24"/>
        </w:rPr>
        <w:t>Renf'os</w:t>
      </w:r>
      <w:proofErr w:type="spellEnd"/>
      <w:r w:rsidR="00B06869" w:rsidRPr="00B06869">
        <w:rPr>
          <w:rFonts w:ascii="BookmanOldStyle" w:hAnsi="BookmanOldStyle" w:cs="BookmanOldStyle"/>
          <w:sz w:val="24"/>
          <w:szCs w:val="24"/>
        </w:rPr>
        <w:t xml:space="preserve"> ,</w:t>
      </w:r>
      <w:proofErr w:type="gramEnd"/>
      <w:r w:rsidR="00B06869" w:rsidRPr="00B06869">
        <w:rPr>
          <w:rFonts w:ascii="BookmanOldStyle" w:hAnsi="BookmanOldStyle" w:cs="BookmanOldStyle"/>
          <w:sz w:val="24"/>
          <w:szCs w:val="24"/>
        </w:rPr>
        <w:t xml:space="preserve"> </w:t>
      </w:r>
      <w:r w:rsidR="00B06869" w:rsidRPr="00F84EEF">
        <w:rPr>
          <w:rFonts w:ascii="BookmanOldStyle" w:hAnsi="BookmanOldStyle" w:cs="BookmanOldStyle"/>
          <w:sz w:val="24"/>
          <w:szCs w:val="24"/>
        </w:rPr>
        <w:t xml:space="preserve">Universidad de </w:t>
      </w:r>
      <w:proofErr w:type="spellStart"/>
      <w:r w:rsidR="00B06869" w:rsidRPr="00F84EEF">
        <w:rPr>
          <w:rFonts w:ascii="BookmanOldStyle" w:hAnsi="BookmanOldStyle" w:cs="BookmanOldStyle"/>
          <w:sz w:val="24"/>
          <w:szCs w:val="24"/>
        </w:rPr>
        <w:t>Alcala</w:t>
      </w:r>
      <w:proofErr w:type="spellEnd"/>
      <w:r w:rsidR="00B06869" w:rsidRPr="00B06869">
        <w:rPr>
          <w:rFonts w:ascii="BookmanOldStyle" w:hAnsi="BookmanOldStyle" w:cs="BookmanOldStyle"/>
          <w:sz w:val="24"/>
          <w:szCs w:val="24"/>
        </w:rPr>
        <w:t>, Universidad de Santiago de Compostela, Instituto de Educación Secundaria Isla de la Deva</w:t>
      </w:r>
      <w:r w:rsidR="002A1B0C">
        <w:rPr>
          <w:rFonts w:ascii="BookmanOldStyle" w:hAnsi="BookmanOldStyle" w:cs="BookmanOldStyle"/>
          <w:sz w:val="24"/>
          <w:szCs w:val="24"/>
        </w:rPr>
        <w:t xml:space="preserve"> (socios) </w:t>
      </w:r>
      <w:r>
        <w:rPr>
          <w:rFonts w:ascii="BookmanOldStyle" w:hAnsi="BookmanOldStyle" w:cs="BookmanOldStyle"/>
          <w:sz w:val="24"/>
          <w:szCs w:val="24"/>
        </w:rPr>
        <w:t>convoca las siguientes ayudas de movilidad internacional para sus estudiantes para la realización de prácticas en empresas u organizaciones de otro país participante durante el curso académico 2017/2018</w:t>
      </w:r>
    </w:p>
    <w:p w14:paraId="49E84459"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6E92EDE9" w14:textId="77777777" w:rsidR="00EB3289" w:rsidRPr="00475219" w:rsidRDefault="00EB3289" w:rsidP="00EB3289">
      <w:pPr>
        <w:autoSpaceDE w:val="0"/>
        <w:autoSpaceDN w:val="0"/>
        <w:adjustRightInd w:val="0"/>
        <w:spacing w:after="0" w:line="240" w:lineRule="auto"/>
        <w:jc w:val="center"/>
        <w:rPr>
          <w:rFonts w:ascii="BookmanOldStyle" w:hAnsi="BookmanOldStyle" w:cs="BookmanOldStyle"/>
          <w:b/>
          <w:sz w:val="24"/>
          <w:szCs w:val="24"/>
        </w:rPr>
      </w:pPr>
      <w:r w:rsidRPr="00475219">
        <w:rPr>
          <w:rFonts w:ascii="BookmanOldStyle" w:hAnsi="BookmanOldStyle" w:cs="BookmanOldStyle"/>
          <w:b/>
          <w:sz w:val="24"/>
          <w:szCs w:val="24"/>
        </w:rPr>
        <w:t>BASES DE LA CONVOCATORIA</w:t>
      </w:r>
    </w:p>
    <w:p w14:paraId="15BDECD9" w14:textId="77777777" w:rsidR="00EB3289" w:rsidRDefault="00EB3289" w:rsidP="00EB3289">
      <w:pPr>
        <w:autoSpaceDE w:val="0"/>
        <w:autoSpaceDN w:val="0"/>
        <w:adjustRightInd w:val="0"/>
        <w:spacing w:after="0" w:line="240" w:lineRule="auto"/>
        <w:jc w:val="center"/>
        <w:rPr>
          <w:rFonts w:ascii="BookmanOldStyle" w:hAnsi="BookmanOldStyle" w:cs="BookmanOldStyle"/>
          <w:sz w:val="24"/>
          <w:szCs w:val="24"/>
        </w:rPr>
      </w:pPr>
    </w:p>
    <w:p w14:paraId="3233F535" w14:textId="77777777" w:rsidR="00EB3289" w:rsidRDefault="00EB3289" w:rsidP="00EB3289">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1. OBJETO</w:t>
      </w:r>
    </w:p>
    <w:p w14:paraId="08C4052F" w14:textId="77777777" w:rsidR="00475219" w:rsidRPr="00475219" w:rsidRDefault="00475219" w:rsidP="00EB3289">
      <w:pPr>
        <w:autoSpaceDE w:val="0"/>
        <w:autoSpaceDN w:val="0"/>
        <w:adjustRightInd w:val="0"/>
        <w:spacing w:after="0" w:line="240" w:lineRule="auto"/>
        <w:rPr>
          <w:rFonts w:ascii="BookmanOldStyle" w:hAnsi="BookmanOldStyle" w:cs="BookmanOldStyle"/>
          <w:b/>
          <w:sz w:val="24"/>
          <w:szCs w:val="24"/>
        </w:rPr>
      </w:pPr>
    </w:p>
    <w:p w14:paraId="0E52CAD3"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La concesión de becas </w:t>
      </w:r>
      <w:r w:rsidR="002A1B0C">
        <w:rPr>
          <w:rFonts w:ascii="BookmanOldStyle" w:hAnsi="BookmanOldStyle" w:cs="BookmanOldStyle"/>
          <w:sz w:val="24"/>
          <w:szCs w:val="24"/>
        </w:rPr>
        <w:t xml:space="preserve">de movilidad a estudiantes de </w:t>
      </w:r>
      <w:r w:rsidR="002A1B0C" w:rsidRPr="002A1B0C">
        <w:rPr>
          <w:rFonts w:ascii="BookmanOldStyle" w:hAnsi="BookmanOldStyle" w:cs="BookmanOldStyle"/>
          <w:sz w:val="24"/>
          <w:szCs w:val="24"/>
        </w:rPr>
        <w:t xml:space="preserve">Florida Centre de Formación, </w:t>
      </w:r>
      <w:proofErr w:type="spellStart"/>
      <w:r w:rsidR="002A1B0C" w:rsidRPr="002A1B0C">
        <w:rPr>
          <w:rFonts w:ascii="BookmanOldStyle" w:hAnsi="BookmanOldStyle" w:cs="BookmanOldStyle"/>
          <w:sz w:val="24"/>
          <w:szCs w:val="24"/>
        </w:rPr>
        <w:t>Escola</w:t>
      </w:r>
      <w:proofErr w:type="spellEnd"/>
      <w:r w:rsidR="002A1B0C" w:rsidRPr="002A1B0C">
        <w:rPr>
          <w:rFonts w:ascii="BookmanOldStyle" w:hAnsi="BookmanOldStyle" w:cs="BookmanOldStyle"/>
          <w:sz w:val="24"/>
          <w:szCs w:val="24"/>
        </w:rPr>
        <w:t xml:space="preserve"> </w:t>
      </w:r>
      <w:proofErr w:type="spellStart"/>
      <w:r w:rsidR="002A1B0C" w:rsidRPr="002A1B0C">
        <w:rPr>
          <w:rFonts w:ascii="BookmanOldStyle" w:hAnsi="BookmanOldStyle" w:cs="BookmanOldStyle"/>
          <w:sz w:val="24"/>
          <w:szCs w:val="24"/>
        </w:rPr>
        <w:t>Universitària</w:t>
      </w:r>
      <w:proofErr w:type="spellEnd"/>
      <w:r w:rsidR="002A1B0C" w:rsidRPr="002A1B0C">
        <w:rPr>
          <w:rFonts w:ascii="BookmanOldStyle" w:hAnsi="BookmanOldStyle" w:cs="BookmanOldStyle"/>
          <w:sz w:val="24"/>
          <w:szCs w:val="24"/>
        </w:rPr>
        <w:t xml:space="preserve"> </w:t>
      </w:r>
      <w:proofErr w:type="spellStart"/>
      <w:r w:rsidR="002A1B0C" w:rsidRPr="002A1B0C">
        <w:rPr>
          <w:rFonts w:ascii="BookmanOldStyle" w:hAnsi="BookmanOldStyle" w:cs="BookmanOldStyle"/>
          <w:sz w:val="24"/>
          <w:szCs w:val="24"/>
        </w:rPr>
        <w:t>Mediterrani</w:t>
      </w:r>
      <w:proofErr w:type="spellEnd"/>
      <w:r w:rsidR="002A1B0C" w:rsidRPr="002A1B0C">
        <w:rPr>
          <w:rFonts w:ascii="BookmanOldStyle" w:hAnsi="BookmanOldStyle" w:cs="BookmanOldStyle"/>
          <w:sz w:val="24"/>
          <w:szCs w:val="24"/>
        </w:rPr>
        <w:t xml:space="preserve">-C.E </w:t>
      </w:r>
      <w:proofErr w:type="spellStart"/>
      <w:proofErr w:type="gramStart"/>
      <w:r w:rsidR="002A1B0C" w:rsidRPr="002A1B0C">
        <w:rPr>
          <w:rFonts w:ascii="BookmanOldStyle" w:hAnsi="BookmanOldStyle" w:cs="BookmanOldStyle"/>
          <w:sz w:val="24"/>
          <w:szCs w:val="24"/>
        </w:rPr>
        <w:t>Renf'os</w:t>
      </w:r>
      <w:proofErr w:type="spellEnd"/>
      <w:r w:rsidR="002A1B0C" w:rsidRPr="002A1B0C">
        <w:rPr>
          <w:rFonts w:ascii="BookmanOldStyle" w:hAnsi="BookmanOldStyle" w:cs="BookmanOldStyle"/>
          <w:sz w:val="24"/>
          <w:szCs w:val="24"/>
        </w:rPr>
        <w:t xml:space="preserve"> ,</w:t>
      </w:r>
      <w:proofErr w:type="gramEnd"/>
      <w:r w:rsidR="002A1B0C" w:rsidRPr="002A1B0C">
        <w:rPr>
          <w:rFonts w:ascii="BookmanOldStyle" w:hAnsi="BookmanOldStyle" w:cs="BookmanOldStyle"/>
          <w:sz w:val="24"/>
          <w:szCs w:val="24"/>
        </w:rPr>
        <w:t xml:space="preserve"> </w:t>
      </w:r>
      <w:r w:rsidR="002A1B0C" w:rsidRPr="00F84EEF">
        <w:rPr>
          <w:rFonts w:ascii="BookmanOldStyle" w:hAnsi="BookmanOldStyle" w:cs="BookmanOldStyle"/>
          <w:sz w:val="24"/>
          <w:szCs w:val="24"/>
        </w:rPr>
        <w:t xml:space="preserve">Universidad de </w:t>
      </w:r>
      <w:proofErr w:type="spellStart"/>
      <w:r w:rsidR="002A1B0C" w:rsidRPr="00F84EEF">
        <w:rPr>
          <w:rFonts w:ascii="BookmanOldStyle" w:hAnsi="BookmanOldStyle" w:cs="BookmanOldStyle"/>
          <w:sz w:val="24"/>
          <w:szCs w:val="24"/>
        </w:rPr>
        <w:t>Alcala</w:t>
      </w:r>
      <w:proofErr w:type="spellEnd"/>
      <w:r w:rsidR="002A1B0C" w:rsidRPr="002A1B0C">
        <w:rPr>
          <w:rFonts w:ascii="BookmanOldStyle" w:hAnsi="BookmanOldStyle" w:cs="BookmanOldStyle"/>
          <w:sz w:val="24"/>
          <w:szCs w:val="24"/>
        </w:rPr>
        <w:t>, Universidad de Santiago de Compostela, Instituto de Educación Secundaria Isla de la Deva</w:t>
      </w:r>
      <w:r>
        <w:rPr>
          <w:rFonts w:ascii="BookmanOldStyle" w:hAnsi="BookmanOldStyle" w:cs="BookmanOldStyle"/>
          <w:sz w:val="24"/>
          <w:szCs w:val="24"/>
        </w:rPr>
        <w:t xml:space="preserve"> para la realización de prácticas en empresas u organizaciones de otro país participante durante el curso académico 2017/2018, en el marco del programa Erasmus+, con la finalidad de mejorar la formación de los estudiantes.</w:t>
      </w:r>
    </w:p>
    <w:p w14:paraId="193BA898"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20BF7B94" w14:textId="77777777" w:rsidR="00EB3289" w:rsidRDefault="00EB3289" w:rsidP="0047521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FINANCIACIÓN</w:t>
      </w:r>
    </w:p>
    <w:p w14:paraId="005C4906" w14:textId="1C859ECD"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Las becas se financiarán gracias al conv</w:t>
      </w:r>
      <w:r w:rsidR="002A1B0C">
        <w:rPr>
          <w:rFonts w:ascii="BookmanOldStyle" w:hAnsi="BookmanOldStyle" w:cs="BookmanOldStyle"/>
          <w:color w:val="000000"/>
          <w:sz w:val="24"/>
          <w:szCs w:val="24"/>
        </w:rPr>
        <w:t>enio firmado entre el SEPIE</w:t>
      </w:r>
      <w:r>
        <w:rPr>
          <w:rFonts w:ascii="BookmanOldStyle" w:hAnsi="BookmanOldStyle" w:cs="BookmanOldStyle"/>
          <w:color w:val="000000"/>
          <w:sz w:val="24"/>
          <w:szCs w:val="24"/>
        </w:rPr>
        <w:t xml:space="preserve"> y el Consorcio YES CONSORTIUM liderado por la Asociación </w:t>
      </w:r>
      <w:proofErr w:type="spellStart"/>
      <w:r>
        <w:rPr>
          <w:rFonts w:ascii="BookmanOldStyle" w:hAnsi="BookmanOldStyle" w:cs="BookmanOldStyle"/>
          <w:color w:val="000000"/>
          <w:sz w:val="24"/>
          <w:szCs w:val="24"/>
        </w:rPr>
        <w:t>Building</w:t>
      </w:r>
      <w:proofErr w:type="spellEnd"/>
      <w:r>
        <w:rPr>
          <w:rFonts w:ascii="BookmanOldStyle" w:hAnsi="BookmanOldStyle" w:cs="BookmanOldStyle"/>
          <w:color w:val="000000"/>
          <w:sz w:val="24"/>
          <w:szCs w:val="24"/>
        </w:rPr>
        <w:t xml:space="preserve"> Bridges</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 xml:space="preserve">con nº </w:t>
      </w:r>
      <w:r w:rsidRPr="00EB3289">
        <w:rPr>
          <w:rFonts w:ascii="BookmanOldStyle" w:hAnsi="BookmanOldStyle" w:cs="BookmanOldStyle"/>
          <w:color w:val="000000"/>
          <w:sz w:val="24"/>
          <w:szCs w:val="24"/>
        </w:rPr>
        <w:t>2017-1-ES01-KA103-036737</w:t>
      </w:r>
    </w:p>
    <w:p w14:paraId="6F6A15F6"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p>
    <w:p w14:paraId="53D973B5"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CONTEXTO</w:t>
      </w:r>
    </w:p>
    <w:p w14:paraId="5838B9D9" w14:textId="3EBFC44E" w:rsidR="002A1B0C"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El proyecto nace por iniciativa de la Asociación </w:t>
      </w:r>
      <w:proofErr w:type="spellStart"/>
      <w:r>
        <w:rPr>
          <w:rFonts w:ascii="BookmanOldStyle" w:hAnsi="BookmanOldStyle" w:cs="BookmanOldStyle"/>
          <w:sz w:val="24"/>
          <w:szCs w:val="24"/>
        </w:rPr>
        <w:t>Building</w:t>
      </w:r>
      <w:proofErr w:type="spellEnd"/>
      <w:r>
        <w:rPr>
          <w:rFonts w:ascii="BookmanOldStyle" w:hAnsi="BookmanOldStyle" w:cs="BookmanOldStyle"/>
          <w:sz w:val="24"/>
          <w:szCs w:val="24"/>
        </w:rPr>
        <w:t xml:space="preserve"> Bridges y prevé la organización d</w:t>
      </w:r>
      <w:r w:rsidR="00D61A31">
        <w:rPr>
          <w:rFonts w:ascii="BookmanOldStyle" w:hAnsi="BookmanOldStyle" w:cs="BookmanOldStyle"/>
          <w:sz w:val="24"/>
          <w:szCs w:val="24"/>
        </w:rPr>
        <w:t>e 49</w:t>
      </w:r>
      <w:r>
        <w:rPr>
          <w:rFonts w:ascii="BookmanOldStyle" w:hAnsi="BookmanOldStyle" w:cs="BookmanOldStyle"/>
          <w:sz w:val="24"/>
          <w:szCs w:val="24"/>
        </w:rPr>
        <w:t xml:space="preserve"> movilidades. La duración de las be</w:t>
      </w:r>
      <w:r w:rsidR="004D0FBE">
        <w:rPr>
          <w:rFonts w:ascii="BookmanOldStyle" w:hAnsi="BookmanOldStyle" w:cs="BookmanOldStyle"/>
          <w:sz w:val="24"/>
          <w:szCs w:val="24"/>
        </w:rPr>
        <w:t>cas será de entre 2</w:t>
      </w:r>
      <w:r>
        <w:rPr>
          <w:rFonts w:ascii="BookmanOldStyle" w:hAnsi="BookmanOldStyle" w:cs="BookmanOldStyle"/>
          <w:sz w:val="24"/>
          <w:szCs w:val="24"/>
        </w:rPr>
        <w:t xml:space="preserve"> meses y 6 meses, ampliables en función de la disponibilidad presupuestaria, destinadas a personas matriculadas en</w:t>
      </w:r>
      <w:r w:rsidR="002A1B0C">
        <w:rPr>
          <w:rFonts w:ascii="BookmanOldStyle" w:hAnsi="BookmanOldStyle" w:cs="BookmanOldStyle"/>
          <w:sz w:val="24"/>
          <w:szCs w:val="24"/>
        </w:rPr>
        <w:t xml:space="preserve"> uno de los siguientes centros educativos:</w:t>
      </w:r>
    </w:p>
    <w:p w14:paraId="133EA488" w14:textId="77777777" w:rsidR="002A1B0C"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2A1B0C">
        <w:rPr>
          <w:rFonts w:ascii="BookmanOldStyle" w:hAnsi="BookmanOldStyle" w:cs="BookmanOldStyle"/>
          <w:sz w:val="24"/>
          <w:szCs w:val="24"/>
        </w:rPr>
        <w:t xml:space="preserve">Florida Centre de Formación, </w:t>
      </w:r>
    </w:p>
    <w:p w14:paraId="653AC20E" w14:textId="77777777" w:rsidR="002A1B0C" w:rsidRPr="00D05F54"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lang w:val="it-IT"/>
        </w:rPr>
      </w:pPr>
      <w:r w:rsidRPr="00D05F54">
        <w:rPr>
          <w:rFonts w:ascii="BookmanOldStyle" w:hAnsi="BookmanOldStyle" w:cs="BookmanOldStyle"/>
          <w:sz w:val="24"/>
          <w:szCs w:val="24"/>
          <w:lang w:val="it-IT"/>
        </w:rPr>
        <w:t xml:space="preserve">Escola Universitària Mediterrani-C.E Renf'os , </w:t>
      </w:r>
    </w:p>
    <w:p w14:paraId="1A338C53" w14:textId="77777777" w:rsidR="002A1B0C" w:rsidRPr="00F84EEF"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F84EEF">
        <w:rPr>
          <w:rFonts w:ascii="BookmanOldStyle" w:hAnsi="BookmanOldStyle" w:cs="BookmanOldStyle"/>
          <w:sz w:val="24"/>
          <w:szCs w:val="24"/>
        </w:rPr>
        <w:t xml:space="preserve">Universidad de </w:t>
      </w:r>
      <w:proofErr w:type="spellStart"/>
      <w:r w:rsidRPr="00F84EEF">
        <w:rPr>
          <w:rFonts w:ascii="BookmanOldStyle" w:hAnsi="BookmanOldStyle" w:cs="BookmanOldStyle"/>
          <w:sz w:val="24"/>
          <w:szCs w:val="24"/>
        </w:rPr>
        <w:t>Alcala</w:t>
      </w:r>
      <w:proofErr w:type="spellEnd"/>
      <w:r w:rsidRPr="00F84EEF">
        <w:rPr>
          <w:rFonts w:ascii="BookmanOldStyle" w:hAnsi="BookmanOldStyle" w:cs="BookmanOldStyle"/>
          <w:sz w:val="24"/>
          <w:szCs w:val="24"/>
        </w:rPr>
        <w:t xml:space="preserve">, </w:t>
      </w:r>
    </w:p>
    <w:p w14:paraId="469AFB95" w14:textId="77777777" w:rsidR="002A1B0C"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2A1B0C">
        <w:rPr>
          <w:rFonts w:ascii="BookmanOldStyle" w:hAnsi="BookmanOldStyle" w:cs="BookmanOldStyle"/>
          <w:sz w:val="24"/>
          <w:szCs w:val="24"/>
        </w:rPr>
        <w:t xml:space="preserve">Universidad de Santiago de Compostela, </w:t>
      </w:r>
    </w:p>
    <w:p w14:paraId="42B25C25" w14:textId="77777777" w:rsidR="002A1B0C" w:rsidRDefault="002A1B0C" w:rsidP="002A1B0C">
      <w:pPr>
        <w:pStyle w:val="Prrafodelista"/>
        <w:numPr>
          <w:ilvl w:val="0"/>
          <w:numId w:val="3"/>
        </w:numPr>
        <w:autoSpaceDE w:val="0"/>
        <w:autoSpaceDN w:val="0"/>
        <w:adjustRightInd w:val="0"/>
        <w:spacing w:after="0" w:line="240" w:lineRule="auto"/>
        <w:rPr>
          <w:rFonts w:ascii="BookmanOldStyle" w:hAnsi="BookmanOldStyle" w:cs="BookmanOldStyle"/>
          <w:sz w:val="24"/>
          <w:szCs w:val="24"/>
        </w:rPr>
      </w:pPr>
      <w:r w:rsidRPr="002A1B0C">
        <w:rPr>
          <w:rFonts w:ascii="BookmanOldStyle" w:hAnsi="BookmanOldStyle" w:cs="BookmanOldStyle"/>
          <w:sz w:val="24"/>
          <w:szCs w:val="24"/>
        </w:rPr>
        <w:t>Instituto de Educación Secundaria Isla de la Deva</w:t>
      </w:r>
    </w:p>
    <w:p w14:paraId="4F85C930" w14:textId="77777777" w:rsidR="002A1B0C" w:rsidRDefault="002A1B0C" w:rsidP="002A1B0C">
      <w:pPr>
        <w:pStyle w:val="Prrafodelista"/>
        <w:autoSpaceDE w:val="0"/>
        <w:autoSpaceDN w:val="0"/>
        <w:adjustRightInd w:val="0"/>
        <w:spacing w:after="0" w:line="240" w:lineRule="auto"/>
        <w:rPr>
          <w:rFonts w:ascii="BookmanOldStyle" w:hAnsi="BookmanOldStyle" w:cs="BookmanOldStyle"/>
          <w:sz w:val="24"/>
          <w:szCs w:val="24"/>
        </w:rPr>
      </w:pPr>
    </w:p>
    <w:p w14:paraId="5A8416CB" w14:textId="78E9D9EE" w:rsidR="00EB3289" w:rsidRPr="002A1B0C" w:rsidRDefault="00EB3289" w:rsidP="002A1B0C">
      <w:pPr>
        <w:autoSpaceDE w:val="0"/>
        <w:autoSpaceDN w:val="0"/>
        <w:adjustRightInd w:val="0"/>
        <w:spacing w:after="0" w:line="240" w:lineRule="auto"/>
        <w:rPr>
          <w:rFonts w:ascii="BookmanOldStyle" w:hAnsi="BookmanOldStyle" w:cs="BookmanOldStyle"/>
          <w:sz w:val="24"/>
          <w:szCs w:val="24"/>
        </w:rPr>
      </w:pPr>
      <w:proofErr w:type="gramStart"/>
      <w:r w:rsidRPr="002A1B0C">
        <w:rPr>
          <w:rFonts w:ascii="BookmanOldStyle" w:hAnsi="BookmanOldStyle" w:cs="BookmanOldStyle"/>
          <w:sz w:val="24"/>
          <w:szCs w:val="24"/>
        </w:rPr>
        <w:t>en</w:t>
      </w:r>
      <w:proofErr w:type="gramEnd"/>
      <w:r w:rsidR="00D61A31">
        <w:rPr>
          <w:rFonts w:ascii="BookmanOldStyle" w:hAnsi="BookmanOldStyle" w:cs="BookmanOldStyle"/>
          <w:sz w:val="24"/>
          <w:szCs w:val="24"/>
        </w:rPr>
        <w:t xml:space="preserve"> el año académico 2017/2018, </w:t>
      </w:r>
      <w:r w:rsidRPr="002A1B0C">
        <w:rPr>
          <w:rFonts w:ascii="BookmanOldStyle" w:hAnsi="BookmanOldStyle" w:cs="BookmanOldStyle"/>
          <w:sz w:val="24"/>
          <w:szCs w:val="24"/>
        </w:rPr>
        <w:t xml:space="preserve">para la realización de prácticas profesionales en empresas extranjeras en uno de los 27 países de la Unión Europea, además de los terceros países siguientes: República de Macedonia, Islandia, Liechtenstein, Noruega, Suiza y Turquía. A través de esta experiencia en el extranjero los participantes podrán adquirir </w:t>
      </w:r>
      <w:r w:rsidRPr="002A1B0C">
        <w:rPr>
          <w:rFonts w:ascii="BookmanOldStyle" w:hAnsi="BookmanOldStyle" w:cs="BookmanOldStyle"/>
          <w:sz w:val="24"/>
          <w:szCs w:val="24"/>
        </w:rPr>
        <w:lastRenderedPageBreak/>
        <w:t>conocimientos, aptitudes y cualificaciones prácticas para una futura carrera profesional.</w:t>
      </w:r>
    </w:p>
    <w:p w14:paraId="186B5A37"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6970BC1B" w14:textId="77777777" w:rsidR="00EB3289" w:rsidRPr="00475219" w:rsidRDefault="00EB3289" w:rsidP="00EB3289">
      <w:pPr>
        <w:autoSpaceDE w:val="0"/>
        <w:autoSpaceDN w:val="0"/>
        <w:adjustRightInd w:val="0"/>
        <w:spacing w:after="0" w:line="240" w:lineRule="auto"/>
        <w:rPr>
          <w:rFonts w:ascii="BookmanOldStyle" w:hAnsi="BookmanOldStyle" w:cs="BookmanOldStyle"/>
          <w:color w:val="000000"/>
          <w:sz w:val="24"/>
          <w:szCs w:val="24"/>
        </w:rPr>
      </w:pPr>
      <w:r w:rsidRPr="00475219">
        <w:rPr>
          <w:rFonts w:ascii="BookmanOldStyle" w:hAnsi="BookmanOldStyle" w:cs="BookmanOldStyle"/>
          <w:color w:val="000000"/>
          <w:sz w:val="24"/>
          <w:szCs w:val="24"/>
        </w:rPr>
        <w:t>OBJETIVOS</w:t>
      </w:r>
    </w:p>
    <w:p w14:paraId="5795E798" w14:textId="2A3CD7BF" w:rsidR="002A1B0C"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Coincidiendo con las prioridades de la Estrategia Europa 2020 que basa el</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crecimiento en el conocimiento, potencia el papel de los ciudadanos en la</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sociedad y garantiza su acceso al aprendizaje per</w:t>
      </w:r>
      <w:r w:rsidR="002A1B0C">
        <w:rPr>
          <w:rFonts w:ascii="BookmanOldStyle" w:hAnsi="BookmanOldStyle" w:cs="BookmanOldStyle"/>
          <w:color w:val="000000"/>
          <w:sz w:val="24"/>
          <w:szCs w:val="24"/>
        </w:rPr>
        <w:t xml:space="preserve">manente, el proyecto se propone </w:t>
      </w:r>
      <w:r>
        <w:rPr>
          <w:rFonts w:ascii="BookmanOldStyle" w:hAnsi="BookmanOldStyle" w:cs="BookmanOldStyle"/>
          <w:color w:val="000000"/>
          <w:sz w:val="24"/>
          <w:szCs w:val="24"/>
        </w:rPr>
        <w:t>alc</w:t>
      </w:r>
      <w:r w:rsidR="002A1B0C">
        <w:rPr>
          <w:rFonts w:ascii="BookmanOldStyle" w:hAnsi="BookmanOldStyle" w:cs="BookmanOldStyle"/>
          <w:color w:val="000000"/>
          <w:sz w:val="24"/>
          <w:szCs w:val="24"/>
        </w:rPr>
        <w:t>anzar los siguientes objetivos:</w:t>
      </w:r>
    </w:p>
    <w:p w14:paraId="2CE29C9E" w14:textId="77777777" w:rsidR="002A1B0C" w:rsidRDefault="002A1B0C" w:rsidP="00EB3289">
      <w:pPr>
        <w:autoSpaceDE w:val="0"/>
        <w:autoSpaceDN w:val="0"/>
        <w:adjustRightInd w:val="0"/>
        <w:spacing w:after="0" w:line="240" w:lineRule="auto"/>
        <w:rPr>
          <w:rFonts w:ascii="BookmanOldStyle" w:hAnsi="BookmanOldStyle" w:cs="BookmanOldStyle"/>
          <w:color w:val="000000"/>
          <w:sz w:val="24"/>
          <w:szCs w:val="24"/>
        </w:rPr>
      </w:pPr>
    </w:p>
    <w:p w14:paraId="0C9F308B" w14:textId="5890B93B" w:rsidR="002A1B0C" w:rsidRP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 xml:space="preserve">Fomentar un aprendizaje de calidad y la adquisición por parte </w:t>
      </w:r>
      <w:r w:rsidR="003958D0">
        <w:rPr>
          <w:rFonts w:ascii="BookmanOldStyle" w:hAnsi="BookmanOldStyle" w:cs="BookmanOldStyle"/>
          <w:color w:val="000000"/>
          <w:sz w:val="24"/>
          <w:szCs w:val="24"/>
        </w:rPr>
        <w:t xml:space="preserve">de </w:t>
      </w:r>
      <w:r w:rsidRPr="002A1B0C">
        <w:rPr>
          <w:rFonts w:ascii="BookmanOldStyle" w:hAnsi="BookmanOldStyle" w:cs="BookmanOldStyle"/>
          <w:color w:val="000000"/>
          <w:sz w:val="24"/>
          <w:szCs w:val="24"/>
        </w:rPr>
        <w:t>los</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participantes de competencias prácticas y teóricas en los sectores que más</w:t>
      </w:r>
      <w:r w:rsidR="002A1B0C">
        <w:rPr>
          <w:rFonts w:ascii="BookmanOldStyle" w:hAnsi="BookmanOldStyle" w:cs="BookmanOldStyle"/>
          <w:color w:val="000000"/>
          <w:sz w:val="24"/>
          <w:szCs w:val="24"/>
        </w:rPr>
        <w:t xml:space="preserve"> </w:t>
      </w:r>
      <w:r w:rsidR="002A1B0C" w:rsidRPr="002A1B0C">
        <w:rPr>
          <w:rFonts w:ascii="BookmanOldStyle" w:hAnsi="BookmanOldStyle" w:cs="BookmanOldStyle"/>
          <w:color w:val="000000"/>
          <w:sz w:val="24"/>
          <w:szCs w:val="24"/>
        </w:rPr>
        <w:t>se ajusten a sus perfiles.</w:t>
      </w:r>
    </w:p>
    <w:p w14:paraId="5216017D"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Mejorar los sistemas de acceso a las oportunidades de prácticas en Europa</w:t>
      </w:r>
    </w:p>
    <w:p w14:paraId="3143ECB5"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Facilitar a los participantes la oportunidad de disfrutar de las ventajas del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intercambio cultural y social y de movilidad en el mercado de trabajo</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europeo. Desarrollar mejores capacidades de comunicación y de</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adaptación.</w:t>
      </w:r>
    </w:p>
    <w:p w14:paraId="15DC9C7F"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Fomentar la tolerancia y el respeto de los derechos humanos y de la</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democracia.</w:t>
      </w:r>
    </w:p>
    <w:p w14:paraId="4B6C6537"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Promover la formación de nuevos perfiles profesionales a través de la</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movilidad en Europa.</w:t>
      </w:r>
    </w:p>
    <w:p w14:paraId="1873C7D9"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Permitir la difusión y promoción de buenas prácticas a nivel regional,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nacional y europeo.</w:t>
      </w:r>
    </w:p>
    <w:p w14:paraId="2CC693A5"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Promover, mediante el intercambio transnacional, una mejora de las</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habilidades de los futuros trabajadores.</w:t>
      </w:r>
    </w:p>
    <w:p w14:paraId="591AE32D"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Fomentar el uso y el aprendizaje de un idioma extranjero moderno.</w:t>
      </w:r>
    </w:p>
    <w:p w14:paraId="778A2510" w14:textId="77777777" w:rsid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 xml:space="preserve">Reconocer, a través de una certificación europea como el </w:t>
      </w:r>
      <w:proofErr w:type="spellStart"/>
      <w:r w:rsidRPr="002A1B0C">
        <w:rPr>
          <w:rFonts w:ascii="BookmanOldStyle" w:hAnsi="BookmanOldStyle" w:cs="BookmanOldStyle"/>
          <w:color w:val="000000"/>
          <w:sz w:val="24"/>
          <w:szCs w:val="24"/>
        </w:rPr>
        <w:t>Europass</w:t>
      </w:r>
      <w:proofErr w:type="spellEnd"/>
      <w:r w:rsidR="002A1B0C">
        <w:rPr>
          <w:rFonts w:ascii="BookmanOldStyle" w:hAnsi="BookmanOldStyle" w:cs="BookmanOldStyle"/>
          <w:color w:val="000000"/>
          <w:sz w:val="24"/>
          <w:szCs w:val="24"/>
        </w:rPr>
        <w:t xml:space="preserve"> </w:t>
      </w:r>
      <w:proofErr w:type="spellStart"/>
      <w:r w:rsidRPr="002A1B0C">
        <w:rPr>
          <w:rFonts w:ascii="BookmanOldStyle" w:hAnsi="BookmanOldStyle" w:cs="BookmanOldStyle"/>
          <w:color w:val="000000"/>
          <w:sz w:val="24"/>
          <w:szCs w:val="24"/>
        </w:rPr>
        <w:t>Mobility</w:t>
      </w:r>
      <w:proofErr w:type="spellEnd"/>
      <w:r w:rsidRPr="002A1B0C">
        <w:rPr>
          <w:rFonts w:ascii="BookmanOldStyle" w:hAnsi="BookmanOldStyle" w:cs="BookmanOldStyle"/>
          <w:color w:val="000000"/>
          <w:sz w:val="24"/>
          <w:szCs w:val="24"/>
        </w:rPr>
        <w:t>, los conocimientos y competencias adquiridas mediante el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aprendizaje no formal e informal.</w:t>
      </w:r>
    </w:p>
    <w:p w14:paraId="09BCD05A" w14:textId="77777777" w:rsidR="00EB3289" w:rsidRPr="002A1B0C" w:rsidRDefault="00EB3289" w:rsidP="00EB3289">
      <w:pPr>
        <w:pStyle w:val="Prrafodelista"/>
        <w:numPr>
          <w:ilvl w:val="0"/>
          <w:numId w:val="3"/>
        </w:numPr>
        <w:autoSpaceDE w:val="0"/>
        <w:autoSpaceDN w:val="0"/>
        <w:adjustRightInd w:val="0"/>
        <w:spacing w:after="0" w:line="240" w:lineRule="auto"/>
        <w:rPr>
          <w:rFonts w:ascii="BookmanOldStyle" w:hAnsi="BookmanOldStyle" w:cs="BookmanOldStyle"/>
          <w:color w:val="000000"/>
          <w:sz w:val="24"/>
          <w:szCs w:val="24"/>
        </w:rPr>
      </w:pPr>
      <w:r w:rsidRPr="002A1B0C">
        <w:rPr>
          <w:rFonts w:ascii="BookmanOldStyle" w:hAnsi="BookmanOldStyle" w:cs="BookmanOldStyle"/>
          <w:color w:val="000000"/>
          <w:sz w:val="24"/>
          <w:szCs w:val="24"/>
        </w:rPr>
        <w:t>Promover el programa Erasmus+ y la acción KA1 en un contexto local,</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regional, nacional e internacional para aumentar el número de personas</w:t>
      </w:r>
      <w:r w:rsidR="002A1B0C">
        <w:rPr>
          <w:rFonts w:ascii="BookmanOldStyle" w:hAnsi="BookmanOldStyle" w:cs="BookmanOldStyle"/>
          <w:color w:val="000000"/>
          <w:sz w:val="24"/>
          <w:szCs w:val="24"/>
        </w:rPr>
        <w:t xml:space="preserve"> </w:t>
      </w:r>
      <w:r w:rsidRPr="002A1B0C">
        <w:rPr>
          <w:rFonts w:ascii="BookmanOldStyle" w:hAnsi="BookmanOldStyle" w:cs="BookmanOldStyle"/>
          <w:color w:val="000000"/>
          <w:sz w:val="24"/>
          <w:szCs w:val="24"/>
        </w:rPr>
        <w:t>que puedan tener acceso a proyectos de movilidad.</w:t>
      </w:r>
    </w:p>
    <w:p w14:paraId="2B91B1C9"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p>
    <w:p w14:paraId="1692447B" w14:textId="77777777" w:rsidR="00475219" w:rsidRDefault="00475219" w:rsidP="00EB3289">
      <w:pPr>
        <w:autoSpaceDE w:val="0"/>
        <w:autoSpaceDN w:val="0"/>
        <w:adjustRightInd w:val="0"/>
        <w:spacing w:after="0" w:line="240" w:lineRule="auto"/>
        <w:rPr>
          <w:rFonts w:ascii="BookmanOldStyle" w:hAnsi="BookmanOldStyle" w:cs="BookmanOldStyle"/>
          <w:color w:val="000000"/>
          <w:sz w:val="24"/>
          <w:szCs w:val="24"/>
        </w:rPr>
      </w:pPr>
    </w:p>
    <w:p w14:paraId="0F5E427D" w14:textId="77777777" w:rsidR="00EB3289" w:rsidRDefault="00EB3289" w:rsidP="00EB3289">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2. DESTINATARIOS</w:t>
      </w:r>
    </w:p>
    <w:p w14:paraId="7476B22F" w14:textId="77777777" w:rsidR="00475219" w:rsidRPr="00475219" w:rsidRDefault="00475219" w:rsidP="00EB3289">
      <w:pPr>
        <w:autoSpaceDE w:val="0"/>
        <w:autoSpaceDN w:val="0"/>
        <w:adjustRightInd w:val="0"/>
        <w:spacing w:after="0" w:line="240" w:lineRule="auto"/>
        <w:rPr>
          <w:rFonts w:ascii="BookmanOldStyle" w:hAnsi="BookmanOldStyle" w:cs="BookmanOldStyle"/>
          <w:b/>
          <w:sz w:val="24"/>
          <w:szCs w:val="24"/>
        </w:rPr>
      </w:pPr>
    </w:p>
    <w:p w14:paraId="09303588" w14:textId="77777777" w:rsidR="00EB3289" w:rsidRPr="002A1B0C" w:rsidRDefault="002A1B0C" w:rsidP="00EB3289">
      <w:pPr>
        <w:pStyle w:val="Prrafodelista"/>
        <w:numPr>
          <w:ilvl w:val="0"/>
          <w:numId w:val="1"/>
        </w:num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Estudiantes matriculados en </w:t>
      </w:r>
      <w:r w:rsidRPr="002A1B0C">
        <w:rPr>
          <w:rFonts w:ascii="BookmanOldStyle" w:hAnsi="BookmanOldStyle" w:cs="BookmanOldStyle"/>
          <w:sz w:val="24"/>
          <w:szCs w:val="24"/>
        </w:rPr>
        <w:t xml:space="preserve">Florida Centre de Formación, </w:t>
      </w:r>
      <w:proofErr w:type="spellStart"/>
      <w:r w:rsidRPr="002A1B0C">
        <w:rPr>
          <w:rFonts w:ascii="BookmanOldStyle" w:hAnsi="BookmanOldStyle" w:cs="BookmanOldStyle"/>
          <w:sz w:val="24"/>
          <w:szCs w:val="24"/>
        </w:rPr>
        <w:t>Escola</w:t>
      </w:r>
      <w:proofErr w:type="spellEnd"/>
      <w:r w:rsidRPr="002A1B0C">
        <w:rPr>
          <w:rFonts w:ascii="BookmanOldStyle" w:hAnsi="BookmanOldStyle" w:cs="BookmanOldStyle"/>
          <w:sz w:val="24"/>
          <w:szCs w:val="24"/>
        </w:rPr>
        <w:t xml:space="preserve"> </w:t>
      </w:r>
      <w:proofErr w:type="spellStart"/>
      <w:r w:rsidRPr="002A1B0C">
        <w:rPr>
          <w:rFonts w:ascii="BookmanOldStyle" w:hAnsi="BookmanOldStyle" w:cs="BookmanOldStyle"/>
          <w:sz w:val="24"/>
          <w:szCs w:val="24"/>
        </w:rPr>
        <w:t>Universitària</w:t>
      </w:r>
      <w:proofErr w:type="spellEnd"/>
      <w:r w:rsidRPr="002A1B0C">
        <w:rPr>
          <w:rFonts w:ascii="BookmanOldStyle" w:hAnsi="BookmanOldStyle" w:cs="BookmanOldStyle"/>
          <w:sz w:val="24"/>
          <w:szCs w:val="24"/>
        </w:rPr>
        <w:t xml:space="preserve"> </w:t>
      </w:r>
      <w:proofErr w:type="spellStart"/>
      <w:r w:rsidRPr="002A1B0C">
        <w:rPr>
          <w:rFonts w:ascii="BookmanOldStyle" w:hAnsi="BookmanOldStyle" w:cs="BookmanOldStyle"/>
          <w:sz w:val="24"/>
          <w:szCs w:val="24"/>
        </w:rPr>
        <w:t>Mediterrani</w:t>
      </w:r>
      <w:proofErr w:type="spellEnd"/>
      <w:r w:rsidRPr="002A1B0C">
        <w:rPr>
          <w:rFonts w:ascii="BookmanOldStyle" w:hAnsi="BookmanOldStyle" w:cs="BookmanOldStyle"/>
          <w:sz w:val="24"/>
          <w:szCs w:val="24"/>
        </w:rPr>
        <w:t xml:space="preserve">-C.E </w:t>
      </w:r>
      <w:proofErr w:type="spellStart"/>
      <w:r w:rsidRPr="002A1B0C">
        <w:rPr>
          <w:rFonts w:ascii="BookmanOldStyle" w:hAnsi="BookmanOldStyle" w:cs="BookmanOldStyle"/>
          <w:sz w:val="24"/>
          <w:szCs w:val="24"/>
        </w:rPr>
        <w:t>Renf'os</w:t>
      </w:r>
      <w:proofErr w:type="spellEnd"/>
      <w:r w:rsidRPr="002A1B0C">
        <w:rPr>
          <w:rFonts w:ascii="BookmanOldStyle" w:hAnsi="BookmanOldStyle" w:cs="BookmanOldStyle"/>
          <w:sz w:val="24"/>
          <w:szCs w:val="24"/>
        </w:rPr>
        <w:t xml:space="preserve"> , </w:t>
      </w:r>
      <w:r w:rsidRPr="00F84EEF">
        <w:rPr>
          <w:rFonts w:ascii="BookmanOldStyle" w:hAnsi="BookmanOldStyle" w:cs="BookmanOldStyle"/>
          <w:sz w:val="24"/>
          <w:szCs w:val="24"/>
        </w:rPr>
        <w:t xml:space="preserve">Universidad de </w:t>
      </w:r>
      <w:proofErr w:type="spellStart"/>
      <w:r w:rsidRPr="00F84EEF">
        <w:rPr>
          <w:rFonts w:ascii="BookmanOldStyle" w:hAnsi="BookmanOldStyle" w:cs="BookmanOldStyle"/>
          <w:sz w:val="24"/>
          <w:szCs w:val="24"/>
        </w:rPr>
        <w:t>Alcala</w:t>
      </w:r>
      <w:proofErr w:type="spellEnd"/>
      <w:r w:rsidRPr="00F84EEF">
        <w:rPr>
          <w:rFonts w:ascii="BookmanOldStyle" w:hAnsi="BookmanOldStyle" w:cs="BookmanOldStyle"/>
          <w:sz w:val="24"/>
          <w:szCs w:val="24"/>
        </w:rPr>
        <w:t>,</w:t>
      </w:r>
      <w:r w:rsidRPr="002A1B0C">
        <w:rPr>
          <w:rFonts w:ascii="BookmanOldStyle" w:hAnsi="BookmanOldStyle" w:cs="BookmanOldStyle"/>
          <w:sz w:val="24"/>
          <w:szCs w:val="24"/>
        </w:rPr>
        <w:t xml:space="preserve"> Universidad de Santiago de Compostela, Instituto de Educación Secundaria Isla de la Deva</w:t>
      </w:r>
      <w:r>
        <w:rPr>
          <w:rFonts w:ascii="BookmanOldStyle" w:hAnsi="BookmanOldStyle" w:cs="BookmanOldStyle"/>
          <w:sz w:val="24"/>
          <w:szCs w:val="24"/>
        </w:rPr>
        <w:t xml:space="preserve"> </w:t>
      </w:r>
      <w:r w:rsidR="00EB3289" w:rsidRPr="00EB3289">
        <w:rPr>
          <w:rFonts w:ascii="BookmanOldStyle" w:hAnsi="BookmanOldStyle" w:cs="BookmanOldStyle"/>
          <w:sz w:val="24"/>
          <w:szCs w:val="24"/>
        </w:rPr>
        <w:t>en el curso académico 2017/2018</w:t>
      </w:r>
      <w:r>
        <w:rPr>
          <w:rFonts w:ascii="BookmanOldStyle" w:hAnsi="BookmanOldStyle" w:cs="BookmanOldStyle"/>
          <w:sz w:val="24"/>
          <w:szCs w:val="24"/>
        </w:rPr>
        <w:t xml:space="preserve"> </w:t>
      </w:r>
      <w:r w:rsidR="00EB3289" w:rsidRPr="002A1B0C">
        <w:rPr>
          <w:rFonts w:ascii="BookmanOldStyle" w:hAnsi="BookmanOldStyle" w:cs="BookmanOldStyle"/>
          <w:sz w:val="24"/>
          <w:szCs w:val="24"/>
        </w:rPr>
        <w:t>que, en el momento de solicitar la beca, estén cursando estudios oficiales de grado, master o doctorado. En el caso de grados, será necesario que los alumnos estén matriculados en el segundo año de titulación.</w:t>
      </w:r>
    </w:p>
    <w:p w14:paraId="19825FC6"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39A0FFB4" w14:textId="77777777" w:rsidR="00EB3289" w:rsidRPr="002A1B0C" w:rsidRDefault="00EB3289" w:rsidP="00EB3289">
      <w:pPr>
        <w:pStyle w:val="Prrafodelista"/>
        <w:numPr>
          <w:ilvl w:val="0"/>
          <w:numId w:val="1"/>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Estudiantes matriculados en el último curso de la titulación siempre que</w:t>
      </w:r>
      <w:r w:rsidR="002A1B0C">
        <w:rPr>
          <w:rFonts w:ascii="BookmanOldStyle" w:hAnsi="BookmanOldStyle" w:cs="BookmanOldStyle"/>
          <w:sz w:val="24"/>
          <w:szCs w:val="24"/>
        </w:rPr>
        <w:t xml:space="preserve"> </w:t>
      </w:r>
      <w:r w:rsidRPr="002A1B0C">
        <w:rPr>
          <w:rFonts w:ascii="BookmanOldStyle" w:hAnsi="BookmanOldStyle" w:cs="BookmanOldStyle"/>
          <w:sz w:val="24"/>
          <w:szCs w:val="24"/>
        </w:rPr>
        <w:t xml:space="preserve">soliciten y se les conceda la beca antes de terminar </w:t>
      </w:r>
      <w:r w:rsidRPr="002A1B0C">
        <w:rPr>
          <w:rFonts w:ascii="BookmanOldStyle" w:hAnsi="BookmanOldStyle" w:cs="BookmanOldStyle"/>
          <w:sz w:val="24"/>
          <w:szCs w:val="24"/>
        </w:rPr>
        <w:lastRenderedPageBreak/>
        <w:t>los estudios y que deberán completar el periodo de formación práctica en el extranjero, como máximo, en el plazo de un año desde la obtención del título.</w:t>
      </w:r>
    </w:p>
    <w:p w14:paraId="707E6EE2"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3D70D3C8"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Otros requisitos:</w:t>
      </w:r>
    </w:p>
    <w:p w14:paraId="2C7966EA" w14:textId="77777777" w:rsidR="00EB3289" w:rsidRP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Tener nacionalidad española o ser nacion</w:t>
      </w:r>
      <w:r w:rsidR="002A1B0C">
        <w:rPr>
          <w:rFonts w:ascii="BookmanOldStyle" w:hAnsi="BookmanOldStyle" w:cs="BookmanOldStyle"/>
          <w:sz w:val="24"/>
          <w:szCs w:val="24"/>
        </w:rPr>
        <w:t xml:space="preserve">al de un país de la UE o ser  </w:t>
      </w:r>
      <w:r w:rsidRPr="00EB3289">
        <w:rPr>
          <w:rFonts w:ascii="BookmanOldStyle" w:hAnsi="BookmanOldStyle" w:cs="BookmanOldStyle"/>
          <w:sz w:val="24"/>
          <w:szCs w:val="24"/>
        </w:rPr>
        <w:t>oficialmente reconocido por España como refugiado, apátrida o residente con permiso de residencia en vigor (durante el periodo de realización de las prácticas). En este caso, el solicitante es responsable de gestionar los</w:t>
      </w:r>
      <w:r>
        <w:rPr>
          <w:rFonts w:ascii="BookmanOldStyle" w:hAnsi="BookmanOldStyle" w:cs="BookmanOldStyle"/>
          <w:sz w:val="24"/>
          <w:szCs w:val="24"/>
        </w:rPr>
        <w:t xml:space="preserve"> </w:t>
      </w:r>
      <w:r w:rsidRPr="00EB3289">
        <w:rPr>
          <w:rFonts w:ascii="BookmanOldStyle" w:hAnsi="BookmanOldStyle" w:cs="BookmanOldStyle"/>
          <w:sz w:val="24"/>
          <w:szCs w:val="24"/>
        </w:rPr>
        <w:t>visados correspondientes; se aconseja comenzar esta tramitación al</w:t>
      </w:r>
      <w:r>
        <w:rPr>
          <w:rFonts w:ascii="BookmanOldStyle" w:hAnsi="BookmanOldStyle" w:cs="BookmanOldStyle"/>
          <w:sz w:val="24"/>
          <w:szCs w:val="24"/>
        </w:rPr>
        <w:t xml:space="preserve"> </w:t>
      </w:r>
      <w:r w:rsidRPr="00EB3289">
        <w:rPr>
          <w:rFonts w:ascii="BookmanOldStyle" w:hAnsi="BookmanOldStyle" w:cs="BookmanOldStyle"/>
          <w:sz w:val="24"/>
          <w:szCs w:val="24"/>
        </w:rPr>
        <w:t>menos con 3 meses de antelación a la fecha de salida prevista.</w:t>
      </w:r>
    </w:p>
    <w:p w14:paraId="486DEEE2" w14:textId="77777777" w:rsidR="00EB3289" w:rsidRP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Acreditar el conocimiento de un idioma extranjero bien a través de</w:t>
      </w:r>
      <w:r>
        <w:rPr>
          <w:rFonts w:ascii="BookmanOldStyle" w:hAnsi="BookmanOldStyle" w:cs="BookmanOldStyle"/>
          <w:sz w:val="24"/>
          <w:szCs w:val="24"/>
        </w:rPr>
        <w:t xml:space="preserve"> </w:t>
      </w:r>
      <w:r w:rsidRPr="00EB3289">
        <w:rPr>
          <w:rFonts w:ascii="BookmanOldStyle" w:hAnsi="BookmanOldStyle" w:cs="BookmanOldStyle"/>
          <w:sz w:val="24"/>
          <w:szCs w:val="24"/>
        </w:rPr>
        <w:t>certificado oficial que acredite, como mínimo, un nivel B2 del idioma en</w:t>
      </w:r>
      <w:r>
        <w:rPr>
          <w:rFonts w:ascii="BookmanOldStyle" w:hAnsi="BookmanOldStyle" w:cs="BookmanOldStyle"/>
          <w:sz w:val="24"/>
          <w:szCs w:val="24"/>
        </w:rPr>
        <w:t xml:space="preserve"> </w:t>
      </w:r>
      <w:r w:rsidRPr="00EB3289">
        <w:rPr>
          <w:rFonts w:ascii="BookmanOldStyle" w:hAnsi="BookmanOldStyle" w:cs="BookmanOldStyle"/>
          <w:sz w:val="24"/>
          <w:szCs w:val="24"/>
        </w:rPr>
        <w:t>el que vaya a recibir la formación en el país de acogida o bien acreditar a</w:t>
      </w:r>
      <w:r>
        <w:rPr>
          <w:rFonts w:ascii="BookmanOldStyle" w:hAnsi="BookmanOldStyle" w:cs="BookmanOldStyle"/>
          <w:sz w:val="24"/>
          <w:szCs w:val="24"/>
        </w:rPr>
        <w:t xml:space="preserve"> </w:t>
      </w:r>
      <w:r w:rsidRPr="00EB3289">
        <w:rPr>
          <w:rFonts w:ascii="BookmanOldStyle" w:hAnsi="BookmanOldStyle" w:cs="BookmanOldStyle"/>
          <w:sz w:val="24"/>
          <w:szCs w:val="24"/>
        </w:rPr>
        <w:t>través de una prueba oral que se realizará durante la selección.</w:t>
      </w:r>
    </w:p>
    <w:p w14:paraId="3C721FB4" w14:textId="77777777" w:rsid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El centro donde se realicen las prácticas deberá estar en un país</w:t>
      </w:r>
      <w:r>
        <w:rPr>
          <w:rFonts w:ascii="BookmanOldStyle" w:hAnsi="BookmanOldStyle" w:cs="BookmanOldStyle"/>
          <w:sz w:val="24"/>
          <w:szCs w:val="24"/>
        </w:rPr>
        <w:t xml:space="preserve"> </w:t>
      </w:r>
      <w:r w:rsidRPr="00EB3289">
        <w:rPr>
          <w:rFonts w:ascii="BookmanOldStyle" w:hAnsi="BookmanOldStyle" w:cs="BookmanOldStyle"/>
          <w:sz w:val="24"/>
          <w:szCs w:val="24"/>
        </w:rPr>
        <w:t>diferente del país de residencia del alumno y de España.</w:t>
      </w:r>
    </w:p>
    <w:p w14:paraId="013720CC" w14:textId="77777777" w:rsid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BookmanOldStyle" w:hAnsi="BookmanOldStyle" w:cs="BookmanOldStyle"/>
          <w:sz w:val="24"/>
          <w:szCs w:val="24"/>
        </w:rPr>
        <w:t>Las prácticas deberán terminarse no más tarde del 31 de agosto de</w:t>
      </w:r>
      <w:r>
        <w:rPr>
          <w:rFonts w:ascii="BookmanOldStyle" w:hAnsi="BookmanOldStyle" w:cs="BookmanOldStyle"/>
          <w:sz w:val="24"/>
          <w:szCs w:val="24"/>
        </w:rPr>
        <w:t xml:space="preserve"> </w:t>
      </w:r>
      <w:r w:rsidRPr="00EB3289">
        <w:rPr>
          <w:rFonts w:ascii="BookmanOldStyle" w:hAnsi="BookmanOldStyle" w:cs="BookmanOldStyle"/>
          <w:sz w:val="24"/>
          <w:szCs w:val="24"/>
        </w:rPr>
        <w:t>2018.</w:t>
      </w:r>
    </w:p>
    <w:p w14:paraId="3AF1F4DF" w14:textId="77777777" w:rsidR="00EB3289" w:rsidRPr="00EB3289" w:rsidRDefault="00EB3289" w:rsidP="00EB3289">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EB3289">
        <w:rPr>
          <w:rFonts w:ascii="Calibri" w:hAnsi="Calibri" w:cs="Calibri"/>
        </w:rPr>
        <w:t xml:space="preserve"> </w:t>
      </w:r>
      <w:r w:rsidRPr="00EB3289">
        <w:rPr>
          <w:rFonts w:ascii="BookmanOldStyle" w:hAnsi="BookmanOldStyle" w:cs="BookmanOldStyle"/>
          <w:sz w:val="24"/>
          <w:szCs w:val="24"/>
        </w:rPr>
        <w:t>Requisitos específicos del centro de acogida si procede.</w:t>
      </w:r>
    </w:p>
    <w:p w14:paraId="6F4BE2C8"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4D47FACE"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Los estudiantes podrán solicitar y obtener financiación para las siguientes tipologías de prácticas:</w:t>
      </w:r>
    </w:p>
    <w:p w14:paraId="5D6D9D41"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5136C072" w14:textId="77777777" w:rsidR="00EB3289" w:rsidRDefault="00EB3289" w:rsidP="00EB3289">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a. Prácticas curriculares:</w:t>
      </w:r>
    </w:p>
    <w:p w14:paraId="3C81BC97"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reconocimiento de las mismas, quedará sujeto en todo caso, y de manera prioritaria, a las condiciones particulares establecidas en el plan de estudios de cada uno de los grados/postgrados impartidos en el propio centro de estudios (miembro del consorcio).</w:t>
      </w:r>
    </w:p>
    <w:p w14:paraId="582CCB44"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Se recomien</w:t>
      </w:r>
      <w:r w:rsidR="002A1B0C">
        <w:rPr>
          <w:rFonts w:ascii="BookmanOldStyle" w:hAnsi="BookmanOldStyle" w:cs="BookmanOldStyle"/>
          <w:sz w:val="24"/>
          <w:szCs w:val="24"/>
        </w:rPr>
        <w:t>da al alumno la consulta previa</w:t>
      </w:r>
      <w:r>
        <w:rPr>
          <w:rFonts w:ascii="BookmanOldStyle" w:hAnsi="BookmanOldStyle" w:cs="BookmanOldStyle"/>
          <w:sz w:val="24"/>
          <w:szCs w:val="24"/>
        </w:rPr>
        <w:t xml:space="preserve"> a la solicitud, acerca de las condiciones particulares de su titulación.</w:t>
      </w:r>
    </w:p>
    <w:p w14:paraId="497EC472"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sidRPr="008D2E3D">
        <w:rPr>
          <w:rFonts w:ascii="BookmanOldStyle" w:hAnsi="BookmanOldStyle" w:cs="BookmanOldStyle"/>
          <w:sz w:val="24"/>
          <w:szCs w:val="24"/>
        </w:rPr>
        <w:t>Los estudiantes que se encuentren ma</w:t>
      </w:r>
      <w:r w:rsidR="002A1B0C" w:rsidRPr="008D2E3D">
        <w:rPr>
          <w:rFonts w:ascii="BookmanOldStyle" w:hAnsi="BookmanOldStyle" w:cs="BookmanOldStyle"/>
          <w:sz w:val="24"/>
          <w:szCs w:val="24"/>
        </w:rPr>
        <w:t>triculados en la asignatura de p</w:t>
      </w:r>
      <w:r w:rsidRPr="008D2E3D">
        <w:rPr>
          <w:rFonts w:ascii="BookmanOldStyle" w:hAnsi="BookmanOldStyle" w:cs="BookmanOldStyle"/>
          <w:sz w:val="24"/>
          <w:szCs w:val="24"/>
        </w:rPr>
        <w:t>rácticas externas en el momento de la concesión de su beca,</w:t>
      </w:r>
      <w:r>
        <w:rPr>
          <w:rFonts w:ascii="BookmanOldStyle" w:hAnsi="BookmanOldStyle" w:cs="BookmanOldStyle"/>
          <w:sz w:val="24"/>
          <w:szCs w:val="24"/>
        </w:rPr>
        <w:t xml:space="preserve"> obtendrán su reconocimiento al finalizar las mismas (previo cumplimiento de los requisitos establecidos en el acuerdo y aportando la documentación correspondiente).</w:t>
      </w:r>
    </w:p>
    <w:p w14:paraId="1F4333F7"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702D4971"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b/>
          <w:sz w:val="24"/>
          <w:szCs w:val="24"/>
        </w:rPr>
        <w:t>b.</w:t>
      </w:r>
      <w:r>
        <w:rPr>
          <w:rFonts w:ascii="BookmanOldStyle" w:hAnsi="BookmanOldStyle" w:cs="BookmanOldStyle"/>
          <w:sz w:val="24"/>
          <w:szCs w:val="24"/>
        </w:rPr>
        <w:t xml:space="preserve"> </w:t>
      </w:r>
      <w:r>
        <w:rPr>
          <w:rFonts w:ascii="BookmanOldStyle-Bold" w:hAnsi="BookmanOldStyle-Bold" w:cs="BookmanOldStyle-Bold"/>
          <w:b/>
          <w:bCs/>
          <w:sz w:val="24"/>
          <w:szCs w:val="24"/>
        </w:rPr>
        <w:t>Prácticas extracurriculares</w:t>
      </w:r>
      <w:r>
        <w:rPr>
          <w:rFonts w:ascii="BookmanOldStyle" w:hAnsi="BookmanOldStyle" w:cs="BookmanOldStyle"/>
          <w:sz w:val="24"/>
          <w:szCs w:val="24"/>
        </w:rPr>
        <w:t xml:space="preserve">: </w:t>
      </w:r>
    </w:p>
    <w:p w14:paraId="14677588" w14:textId="7AFA49CE" w:rsidR="00EB3289" w:rsidRDefault="00EB3289" w:rsidP="00EB328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Cuando la asignatura de prácticas no forme parte del plan de estudios, el reconocimiento se hará constar en el Suplemento Europeo al Título. Además, este tipo de prácticas también podrán llevarse a cabo cuando el estudiante se encuentre matriculado </w:t>
      </w:r>
      <w:r w:rsidR="00D61A31">
        <w:rPr>
          <w:rFonts w:ascii="BookmanOldStyle" w:hAnsi="BookmanOldStyle" w:cs="BookmanOldStyle"/>
          <w:sz w:val="24"/>
          <w:szCs w:val="24"/>
        </w:rPr>
        <w:t>en el</w:t>
      </w:r>
      <w:r>
        <w:rPr>
          <w:rFonts w:ascii="BookmanOldStyle" w:hAnsi="BookmanOldStyle" w:cs="BookmanOldStyle"/>
          <w:sz w:val="24"/>
          <w:szCs w:val="24"/>
        </w:rPr>
        <w:t xml:space="preserve"> último curso en el momento de la concesión de la beca y cumpla con los periodos establecidos en cada una de las convocatorias.</w:t>
      </w:r>
    </w:p>
    <w:p w14:paraId="60149116" w14:textId="77777777" w:rsidR="00EB3289" w:rsidRDefault="00EB3289" w:rsidP="00EB3289">
      <w:pPr>
        <w:autoSpaceDE w:val="0"/>
        <w:autoSpaceDN w:val="0"/>
        <w:adjustRightInd w:val="0"/>
        <w:spacing w:after="0" w:line="240" w:lineRule="auto"/>
        <w:rPr>
          <w:rFonts w:ascii="BookmanOldStyle" w:hAnsi="BookmanOldStyle" w:cs="BookmanOldStyle"/>
          <w:sz w:val="24"/>
          <w:szCs w:val="24"/>
        </w:rPr>
      </w:pPr>
    </w:p>
    <w:p w14:paraId="08879165" w14:textId="77777777" w:rsidR="00475219" w:rsidRDefault="00475219" w:rsidP="00EB3289">
      <w:pPr>
        <w:autoSpaceDE w:val="0"/>
        <w:autoSpaceDN w:val="0"/>
        <w:adjustRightInd w:val="0"/>
        <w:spacing w:after="0" w:line="240" w:lineRule="auto"/>
        <w:rPr>
          <w:rFonts w:ascii="BookmanOldStyle" w:hAnsi="BookmanOldStyle" w:cs="BookmanOldStyle"/>
          <w:sz w:val="24"/>
          <w:szCs w:val="24"/>
        </w:rPr>
      </w:pPr>
    </w:p>
    <w:p w14:paraId="53E17A53" w14:textId="77777777" w:rsidR="00475219" w:rsidRDefault="00475219" w:rsidP="00EB3289">
      <w:pPr>
        <w:autoSpaceDE w:val="0"/>
        <w:autoSpaceDN w:val="0"/>
        <w:adjustRightInd w:val="0"/>
        <w:spacing w:after="0" w:line="240" w:lineRule="auto"/>
        <w:rPr>
          <w:rFonts w:ascii="BookmanOldStyle" w:hAnsi="BookmanOldStyle" w:cs="BookmanOldStyle"/>
          <w:sz w:val="24"/>
          <w:szCs w:val="24"/>
        </w:rPr>
      </w:pPr>
    </w:p>
    <w:p w14:paraId="4B6C58AA" w14:textId="77777777" w:rsidR="00475219" w:rsidRDefault="00475219" w:rsidP="00EB3289">
      <w:pPr>
        <w:autoSpaceDE w:val="0"/>
        <w:autoSpaceDN w:val="0"/>
        <w:adjustRightInd w:val="0"/>
        <w:spacing w:after="0" w:line="240" w:lineRule="auto"/>
        <w:rPr>
          <w:rFonts w:ascii="BookmanOldStyle" w:hAnsi="BookmanOldStyle" w:cs="BookmanOldStyle"/>
          <w:sz w:val="24"/>
          <w:szCs w:val="24"/>
        </w:rPr>
      </w:pPr>
    </w:p>
    <w:p w14:paraId="100ED90E" w14:textId="77777777" w:rsidR="00EB3289" w:rsidRDefault="00EB3289" w:rsidP="00EB3289">
      <w:pPr>
        <w:autoSpaceDE w:val="0"/>
        <w:autoSpaceDN w:val="0"/>
        <w:adjustRightInd w:val="0"/>
        <w:spacing w:after="0" w:line="240" w:lineRule="auto"/>
        <w:rPr>
          <w:rFonts w:ascii="BookmanOldStyle" w:hAnsi="BookmanOldStyle" w:cs="BookmanOldStyle"/>
          <w:b/>
          <w:color w:val="000000"/>
          <w:sz w:val="24"/>
          <w:szCs w:val="24"/>
        </w:rPr>
      </w:pPr>
      <w:r w:rsidRPr="00EB3289">
        <w:rPr>
          <w:rFonts w:ascii="BookmanOldStyle" w:hAnsi="BookmanOldStyle" w:cs="BookmanOldStyle"/>
          <w:b/>
          <w:color w:val="000000"/>
          <w:sz w:val="24"/>
          <w:szCs w:val="24"/>
        </w:rPr>
        <w:t>3. NÚMERO DE BECAS, DESTINOS Y DURACIÓN DE LA ESTANCIA</w:t>
      </w:r>
    </w:p>
    <w:p w14:paraId="089EB402" w14:textId="77777777" w:rsidR="00475219" w:rsidRPr="00EB3289" w:rsidRDefault="00475219" w:rsidP="00EB3289">
      <w:pPr>
        <w:autoSpaceDE w:val="0"/>
        <w:autoSpaceDN w:val="0"/>
        <w:adjustRightInd w:val="0"/>
        <w:spacing w:after="0" w:line="240" w:lineRule="auto"/>
        <w:rPr>
          <w:rFonts w:ascii="BookmanOldStyle" w:hAnsi="BookmanOldStyle" w:cs="BookmanOldStyle"/>
          <w:b/>
          <w:color w:val="000000"/>
          <w:sz w:val="24"/>
          <w:szCs w:val="24"/>
        </w:rPr>
      </w:pPr>
    </w:p>
    <w:p w14:paraId="24A99C52" w14:textId="5C7B6BBE"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En esta convocatoria se concederán un mínimo de 30 becas y un máximo de </w:t>
      </w:r>
      <w:r w:rsidR="00D61A31">
        <w:rPr>
          <w:rFonts w:ascii="BookmanOldStyle" w:hAnsi="BookmanOldStyle" w:cs="BookmanOldStyle"/>
          <w:color w:val="000000"/>
          <w:sz w:val="24"/>
          <w:szCs w:val="24"/>
        </w:rPr>
        <w:t>49</w:t>
      </w:r>
      <w:r>
        <w:rPr>
          <w:rFonts w:ascii="BookmanOldStyle" w:hAnsi="BookmanOldStyle" w:cs="BookmanOldStyle"/>
          <w:color w:val="000000"/>
          <w:sz w:val="24"/>
          <w:szCs w:val="24"/>
        </w:rPr>
        <w:t xml:space="preserve"> </w:t>
      </w:r>
      <w:r w:rsidR="003958D0" w:rsidRPr="00F84EEF">
        <w:rPr>
          <w:rFonts w:ascii="BookmanOldStyle" w:hAnsi="BookmanOldStyle" w:cs="BookmanOldStyle"/>
          <w:sz w:val="24"/>
          <w:szCs w:val="24"/>
        </w:rPr>
        <w:t>a repartir entre los 5 centros educativos socios del proyecto</w:t>
      </w:r>
      <w:r w:rsidR="003958D0">
        <w:rPr>
          <w:rFonts w:ascii="BookmanOldStyle" w:hAnsi="BookmanOldStyle" w:cs="BookmanOldStyle"/>
          <w:color w:val="000000"/>
          <w:sz w:val="24"/>
          <w:szCs w:val="24"/>
        </w:rPr>
        <w:t xml:space="preserve">, para realizar prácticas </w:t>
      </w:r>
      <w:r>
        <w:rPr>
          <w:rFonts w:ascii="BookmanOldStyle" w:hAnsi="BookmanOldStyle" w:cs="BookmanOldStyle"/>
          <w:color w:val="000000"/>
          <w:sz w:val="24"/>
          <w:szCs w:val="24"/>
        </w:rPr>
        <w:t>cuya duración será de entre 3 meses y 6 meses</w:t>
      </w:r>
      <w:r w:rsidR="003958D0">
        <w:rPr>
          <w:rFonts w:ascii="BookmanOldStyle" w:hAnsi="BookmanOldStyle" w:cs="BookmanOldStyle"/>
          <w:color w:val="000000"/>
          <w:sz w:val="24"/>
          <w:szCs w:val="24"/>
        </w:rPr>
        <w:t>,</w:t>
      </w:r>
      <w:r>
        <w:rPr>
          <w:rFonts w:ascii="BookmanOldStyle" w:hAnsi="BookmanOldStyle" w:cs="BookmanOldStyle"/>
          <w:color w:val="000000"/>
          <w:sz w:val="24"/>
          <w:szCs w:val="24"/>
        </w:rPr>
        <w:t xml:space="preserve"> ampliables en función de la disponibilidad presupues</w:t>
      </w:r>
      <w:r w:rsidR="00AB0007">
        <w:rPr>
          <w:rFonts w:ascii="BookmanOldStyle" w:hAnsi="BookmanOldStyle" w:cs="BookmanOldStyle"/>
          <w:color w:val="000000"/>
          <w:sz w:val="24"/>
          <w:szCs w:val="24"/>
        </w:rPr>
        <w:t xml:space="preserve">taria </w:t>
      </w:r>
      <w:r>
        <w:rPr>
          <w:rFonts w:ascii="BookmanOldStyle" w:hAnsi="BookmanOldStyle" w:cs="BookmanOldStyle"/>
          <w:color w:val="000000"/>
          <w:sz w:val="24"/>
          <w:szCs w:val="24"/>
        </w:rPr>
        <w:t>y bajo expresa petición del participante.</w:t>
      </w:r>
      <w:r w:rsidR="003958D0">
        <w:rPr>
          <w:rFonts w:ascii="BookmanOldStyle" w:hAnsi="BookmanOldStyle" w:cs="BookmanOldStyle"/>
          <w:color w:val="000000"/>
          <w:sz w:val="24"/>
          <w:szCs w:val="24"/>
        </w:rPr>
        <w:t xml:space="preserve"> </w:t>
      </w:r>
      <w:r w:rsidR="003958D0" w:rsidRPr="00F84EEF">
        <w:rPr>
          <w:rFonts w:ascii="BookmanOldStyle" w:hAnsi="BookmanOldStyle" w:cs="BookmanOldStyle"/>
          <w:sz w:val="24"/>
          <w:szCs w:val="24"/>
        </w:rPr>
        <w:t>Cada centro educativo del consorcio recibirá un máximo de 10 becas o 30 meses financiados</w:t>
      </w:r>
      <w:r w:rsidR="003958D0" w:rsidRPr="00D439BA">
        <w:rPr>
          <w:rFonts w:ascii="BookmanOldStyle" w:hAnsi="BookmanOldStyle" w:cs="BookmanOldStyle"/>
          <w:color w:val="FF0000"/>
          <w:sz w:val="24"/>
          <w:szCs w:val="24"/>
        </w:rPr>
        <w:t>.</w:t>
      </w:r>
    </w:p>
    <w:p w14:paraId="19DEAC0A" w14:textId="77777777" w:rsidR="00AB0007" w:rsidRDefault="00AB0007" w:rsidP="00EB3289">
      <w:pPr>
        <w:autoSpaceDE w:val="0"/>
        <w:autoSpaceDN w:val="0"/>
        <w:adjustRightInd w:val="0"/>
        <w:spacing w:after="0" w:line="240" w:lineRule="auto"/>
        <w:rPr>
          <w:rFonts w:ascii="BookmanOldStyle" w:hAnsi="BookmanOldStyle" w:cs="BookmanOldStyle"/>
          <w:color w:val="000000"/>
          <w:sz w:val="24"/>
          <w:szCs w:val="24"/>
        </w:rPr>
      </w:pPr>
    </w:p>
    <w:p w14:paraId="78D7416D" w14:textId="77A22674"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Las prácticas podrán realizarse en empresas, c</w:t>
      </w:r>
      <w:r w:rsidR="00AB0007">
        <w:rPr>
          <w:rFonts w:ascii="BookmanOldStyle" w:hAnsi="BookmanOldStyle" w:cs="BookmanOldStyle"/>
          <w:color w:val="000000"/>
          <w:sz w:val="24"/>
          <w:szCs w:val="24"/>
        </w:rPr>
        <w:t xml:space="preserve">entros de formación, centros de </w:t>
      </w:r>
      <w:r>
        <w:rPr>
          <w:rFonts w:ascii="BookmanOldStyle" w:hAnsi="BookmanOldStyle" w:cs="BookmanOldStyle"/>
          <w:color w:val="000000"/>
          <w:sz w:val="24"/>
          <w:szCs w:val="24"/>
        </w:rPr>
        <w:t>investigación y otras organizaciones ubicadas en uno de los 27 países de la</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Unión Europea, además de los terceros países siguientes: República de</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Macedonia, Islandia, Liechtenstein, Noruega, Suiza y Turquía.</w:t>
      </w:r>
    </w:p>
    <w:p w14:paraId="74F5FBDD" w14:textId="77777777" w:rsidR="00AB0007" w:rsidRDefault="00AB0007" w:rsidP="00EB3289">
      <w:pPr>
        <w:autoSpaceDE w:val="0"/>
        <w:autoSpaceDN w:val="0"/>
        <w:adjustRightInd w:val="0"/>
        <w:spacing w:after="0" w:line="240" w:lineRule="auto"/>
        <w:rPr>
          <w:rFonts w:ascii="BookmanOldStyle" w:hAnsi="BookmanOldStyle" w:cs="BookmanOldStyle"/>
          <w:color w:val="000000"/>
          <w:sz w:val="24"/>
          <w:szCs w:val="24"/>
        </w:rPr>
      </w:pPr>
    </w:p>
    <w:p w14:paraId="1BCC4480"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No son admisibles como organizaciones de destino:</w:t>
      </w:r>
    </w:p>
    <w:p w14:paraId="066C95AE" w14:textId="789F3B1A"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Las Instituciones de la UE y otros org</w:t>
      </w:r>
      <w:r w:rsidR="00AB0007">
        <w:rPr>
          <w:rFonts w:ascii="BookmanOldStyle" w:hAnsi="BookmanOldStyle" w:cs="BookmanOldStyle"/>
          <w:color w:val="000000"/>
          <w:sz w:val="24"/>
          <w:szCs w:val="24"/>
        </w:rPr>
        <w:t xml:space="preserve">anismos de la UE, incluidas las </w:t>
      </w:r>
      <w:r>
        <w:rPr>
          <w:rFonts w:ascii="BookmanOldStyle" w:hAnsi="BookmanOldStyle" w:cs="BookmanOldStyle"/>
          <w:color w:val="000000"/>
          <w:sz w:val="24"/>
          <w:szCs w:val="24"/>
        </w:rPr>
        <w:t>agencias especializadas (el listado se puede consultar en</w:t>
      </w:r>
      <w:r w:rsidR="002A1B0C">
        <w:rPr>
          <w:rFonts w:ascii="BookmanOldStyle" w:hAnsi="BookmanOldStyle" w:cs="BookmanOldStyle"/>
          <w:color w:val="000000"/>
          <w:sz w:val="24"/>
          <w:szCs w:val="24"/>
        </w:rPr>
        <w:t xml:space="preserve"> </w:t>
      </w:r>
      <w:hyperlink r:id="rId7" w:history="1">
        <w:r w:rsidR="00F26BDE" w:rsidRPr="00B964E6">
          <w:rPr>
            <w:rStyle w:val="Hipervnculo"/>
            <w:rFonts w:ascii="BookmanOldStyle" w:hAnsi="BookmanOldStyle" w:cs="BookmanOldStyle"/>
            <w:sz w:val="24"/>
            <w:szCs w:val="24"/>
          </w:rPr>
          <w:t>http://ec.europa.eu/institutions/index_en.htm</w:t>
        </w:r>
      </w:hyperlink>
      <w:r>
        <w:rPr>
          <w:rFonts w:ascii="BookmanOldStyle" w:hAnsi="BookmanOldStyle" w:cs="BookmanOldStyle"/>
          <w:color w:val="000000"/>
          <w:sz w:val="24"/>
          <w:szCs w:val="24"/>
        </w:rPr>
        <w:t>).</w:t>
      </w:r>
    </w:p>
    <w:p w14:paraId="0EB6EA03" w14:textId="0FAB4AE9"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w:t>
      </w:r>
      <w:r w:rsidR="00F26BDE">
        <w:rPr>
          <w:rFonts w:ascii="BookmanOldStyle" w:hAnsi="BookmanOldStyle" w:cs="BookmanOldStyle"/>
          <w:color w:val="000000"/>
          <w:sz w:val="24"/>
          <w:szCs w:val="24"/>
        </w:rPr>
        <w:t xml:space="preserve"> </w:t>
      </w:r>
      <w:r>
        <w:rPr>
          <w:rFonts w:ascii="BookmanOldStyle" w:hAnsi="BookmanOldStyle" w:cs="BookmanOldStyle"/>
          <w:color w:val="000000"/>
          <w:sz w:val="24"/>
          <w:szCs w:val="24"/>
        </w:rPr>
        <w:t>Organizaciones que gestionen programas de la UE, como las Agencias</w:t>
      </w:r>
    </w:p>
    <w:p w14:paraId="1A3C389A" w14:textId="77777777" w:rsidR="00EB3289" w:rsidRDefault="00EB3289" w:rsidP="00EB328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Nacionales.</w:t>
      </w:r>
    </w:p>
    <w:p w14:paraId="135438AD" w14:textId="77777777" w:rsidR="00AB0007" w:rsidRDefault="00AB0007" w:rsidP="00EB3289">
      <w:pPr>
        <w:autoSpaceDE w:val="0"/>
        <w:autoSpaceDN w:val="0"/>
        <w:adjustRightInd w:val="0"/>
        <w:spacing w:after="0" w:line="240" w:lineRule="auto"/>
        <w:rPr>
          <w:rFonts w:ascii="BookmanOldStyle" w:hAnsi="BookmanOldStyle" w:cs="BookmanOldStyle"/>
          <w:color w:val="000000"/>
          <w:sz w:val="24"/>
          <w:szCs w:val="24"/>
        </w:rPr>
      </w:pPr>
    </w:p>
    <w:p w14:paraId="0C1EA98F" w14:textId="77777777" w:rsidR="00475219" w:rsidRDefault="00475219" w:rsidP="00EB3289">
      <w:pPr>
        <w:autoSpaceDE w:val="0"/>
        <w:autoSpaceDN w:val="0"/>
        <w:adjustRightInd w:val="0"/>
        <w:spacing w:after="0" w:line="240" w:lineRule="auto"/>
        <w:rPr>
          <w:rFonts w:ascii="BookmanOldStyle" w:hAnsi="BookmanOldStyle" w:cs="BookmanOldStyle"/>
          <w:color w:val="000000"/>
          <w:sz w:val="24"/>
          <w:szCs w:val="24"/>
        </w:rPr>
      </w:pPr>
    </w:p>
    <w:p w14:paraId="210EF853" w14:textId="77777777" w:rsidR="00AB0007" w:rsidRDefault="00AB0007" w:rsidP="00AB000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4. DOTACIÓN DE LA BECA</w:t>
      </w:r>
    </w:p>
    <w:p w14:paraId="10966BF2" w14:textId="77777777" w:rsidR="00475219" w:rsidRPr="00475219" w:rsidRDefault="00475219" w:rsidP="00AB0007">
      <w:pPr>
        <w:autoSpaceDE w:val="0"/>
        <w:autoSpaceDN w:val="0"/>
        <w:adjustRightInd w:val="0"/>
        <w:spacing w:after="0" w:line="240" w:lineRule="auto"/>
        <w:rPr>
          <w:rFonts w:ascii="BookmanOldStyle" w:hAnsi="BookmanOldStyle" w:cs="BookmanOldStyle"/>
          <w:b/>
          <w:sz w:val="24"/>
          <w:szCs w:val="24"/>
        </w:rPr>
      </w:pPr>
    </w:p>
    <w:p w14:paraId="3CD7CD0B" w14:textId="43526B83"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La dotación económica está financiada por la Comisión Europea a través del</w:t>
      </w:r>
      <w:r w:rsidR="00475219">
        <w:rPr>
          <w:rFonts w:ascii="BookmanOldStyle" w:hAnsi="BookmanOldStyle" w:cs="BookmanOldStyle"/>
          <w:sz w:val="24"/>
          <w:szCs w:val="24"/>
        </w:rPr>
        <w:t xml:space="preserve"> </w:t>
      </w:r>
      <w:r>
        <w:rPr>
          <w:rFonts w:ascii="BookmanOldStyle" w:hAnsi="BookmanOldStyle" w:cs="BookmanOldStyle"/>
          <w:sz w:val="24"/>
          <w:szCs w:val="24"/>
        </w:rPr>
        <w:t>SEPIE y será la que se detalla a continuación:</w:t>
      </w:r>
    </w:p>
    <w:p w14:paraId="3DE1ED39"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tbl>
      <w:tblPr>
        <w:tblStyle w:val="Tablaconcuadrcula"/>
        <w:tblW w:w="0" w:type="auto"/>
        <w:tblLook w:val="04A0" w:firstRow="1" w:lastRow="0" w:firstColumn="1" w:lastColumn="0" w:noHBand="0" w:noVBand="1"/>
      </w:tblPr>
      <w:tblGrid>
        <w:gridCol w:w="2123"/>
        <w:gridCol w:w="3401"/>
        <w:gridCol w:w="2124"/>
      </w:tblGrid>
      <w:tr w:rsidR="00AB0007" w14:paraId="234C2937" w14:textId="77777777" w:rsidTr="00AB0007">
        <w:tc>
          <w:tcPr>
            <w:tcW w:w="2123" w:type="dxa"/>
          </w:tcPr>
          <w:p w14:paraId="1F566F76" w14:textId="77777777" w:rsidR="00AB0007" w:rsidRDefault="00AB0007" w:rsidP="00AB0007">
            <w:pPr>
              <w:autoSpaceDE w:val="0"/>
              <w:autoSpaceDN w:val="0"/>
              <w:adjustRightInd w:val="0"/>
              <w:rPr>
                <w:rFonts w:ascii="BookmanOldStyle" w:hAnsi="BookmanOldStyle" w:cs="BookmanOldStyle"/>
                <w:sz w:val="24"/>
                <w:szCs w:val="24"/>
              </w:rPr>
            </w:pPr>
          </w:p>
        </w:tc>
        <w:tc>
          <w:tcPr>
            <w:tcW w:w="3401" w:type="dxa"/>
          </w:tcPr>
          <w:p w14:paraId="51FECDD8"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PAIS DE DESTINO</w:t>
            </w:r>
          </w:p>
        </w:tc>
        <w:tc>
          <w:tcPr>
            <w:tcW w:w="2124" w:type="dxa"/>
          </w:tcPr>
          <w:p w14:paraId="372BB85A"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CANTIDAD MENSUAL</w:t>
            </w:r>
          </w:p>
        </w:tc>
      </w:tr>
      <w:tr w:rsidR="00AB0007" w14:paraId="1B9FAFD2" w14:textId="77777777" w:rsidTr="00AB0007">
        <w:tc>
          <w:tcPr>
            <w:tcW w:w="2123" w:type="dxa"/>
          </w:tcPr>
          <w:p w14:paraId="3BD5F8A0"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 xml:space="preserve">PAISES </w:t>
            </w:r>
          </w:p>
          <w:p w14:paraId="1AAFDD35"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GRUPO 1</w:t>
            </w:r>
          </w:p>
        </w:tc>
        <w:tc>
          <w:tcPr>
            <w:tcW w:w="3401" w:type="dxa"/>
          </w:tcPr>
          <w:p w14:paraId="3A7E98A9" w14:textId="4B34E589" w:rsidR="00AB0007" w:rsidRDefault="00AB0007" w:rsidP="00475219">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Dinamarca, Irlanda, Francia, Italia,</w:t>
            </w:r>
            <w:r w:rsidR="00475219">
              <w:rPr>
                <w:rFonts w:ascii="BookmanOldStyle" w:hAnsi="BookmanOldStyle" w:cs="BookmanOldStyle"/>
                <w:sz w:val="24"/>
                <w:szCs w:val="24"/>
              </w:rPr>
              <w:t xml:space="preserve"> </w:t>
            </w:r>
            <w:r>
              <w:rPr>
                <w:rFonts w:ascii="BookmanOldStyle" w:hAnsi="BookmanOldStyle" w:cs="BookmanOldStyle"/>
                <w:sz w:val="24"/>
                <w:szCs w:val="24"/>
              </w:rPr>
              <w:t>Austria, Finlandia, Suecia, Reino</w:t>
            </w:r>
            <w:r w:rsidR="00475219">
              <w:rPr>
                <w:rFonts w:ascii="BookmanOldStyle" w:hAnsi="BookmanOldStyle" w:cs="BookmanOldStyle"/>
                <w:sz w:val="24"/>
                <w:szCs w:val="24"/>
              </w:rPr>
              <w:t xml:space="preserve"> </w:t>
            </w:r>
            <w:r>
              <w:rPr>
                <w:rFonts w:ascii="BookmanOldStyle" w:hAnsi="BookmanOldStyle" w:cs="BookmanOldStyle"/>
                <w:sz w:val="24"/>
                <w:szCs w:val="24"/>
              </w:rPr>
              <w:t>Unido, Liechtenstein, Noruega,</w:t>
            </w:r>
            <w:r w:rsidR="00475219">
              <w:rPr>
                <w:rFonts w:ascii="BookmanOldStyle" w:hAnsi="BookmanOldStyle" w:cs="BookmanOldStyle"/>
                <w:sz w:val="24"/>
                <w:szCs w:val="24"/>
              </w:rPr>
              <w:t xml:space="preserve"> </w:t>
            </w:r>
            <w:r>
              <w:rPr>
                <w:rFonts w:ascii="BookmanOldStyle" w:hAnsi="BookmanOldStyle" w:cs="BookmanOldStyle"/>
                <w:sz w:val="24"/>
                <w:szCs w:val="24"/>
              </w:rPr>
              <w:t>Suiza</w:t>
            </w:r>
          </w:p>
        </w:tc>
        <w:tc>
          <w:tcPr>
            <w:tcW w:w="2124" w:type="dxa"/>
          </w:tcPr>
          <w:p w14:paraId="25B3501B" w14:textId="77777777" w:rsidR="00AB0007" w:rsidRDefault="00AB0007" w:rsidP="00AB0007">
            <w:pPr>
              <w:autoSpaceDE w:val="0"/>
              <w:autoSpaceDN w:val="0"/>
              <w:adjustRightInd w:val="0"/>
              <w:rPr>
                <w:rFonts w:ascii="BookmanOldStyle" w:hAnsi="BookmanOldStyle" w:cs="BookmanOldStyle"/>
                <w:sz w:val="24"/>
                <w:szCs w:val="24"/>
              </w:rPr>
            </w:pPr>
          </w:p>
          <w:p w14:paraId="6B14E4F0" w14:textId="7EFD0D14" w:rsidR="00AB0007" w:rsidRDefault="00602313"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400</w:t>
            </w:r>
            <w:r w:rsidR="00AB0007">
              <w:rPr>
                <w:rFonts w:ascii="BookmanOldStyle" w:hAnsi="BookmanOldStyle" w:cs="BookmanOldStyle"/>
                <w:sz w:val="24"/>
                <w:szCs w:val="24"/>
              </w:rPr>
              <w:t>€</w:t>
            </w:r>
          </w:p>
        </w:tc>
      </w:tr>
      <w:tr w:rsidR="00AB0007" w14:paraId="46BB8D19" w14:textId="77777777" w:rsidTr="00AB0007">
        <w:tc>
          <w:tcPr>
            <w:tcW w:w="2123" w:type="dxa"/>
          </w:tcPr>
          <w:p w14:paraId="5828BCAA"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 xml:space="preserve">PAISES </w:t>
            </w:r>
          </w:p>
          <w:p w14:paraId="2DDABA7F"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GRUPO 2</w:t>
            </w:r>
          </w:p>
        </w:tc>
        <w:tc>
          <w:tcPr>
            <w:tcW w:w="3401" w:type="dxa"/>
          </w:tcPr>
          <w:p w14:paraId="3B3173D4"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Bélgica, República Checa,</w:t>
            </w:r>
          </w:p>
          <w:p w14:paraId="5F415A61" w14:textId="5E2F48C2"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Alemania, Grecia, España, Croacia,</w:t>
            </w:r>
            <w:r w:rsidR="00475219">
              <w:rPr>
                <w:rFonts w:ascii="BookmanOldStyle" w:hAnsi="BookmanOldStyle" w:cs="BookmanOldStyle"/>
                <w:sz w:val="24"/>
                <w:szCs w:val="24"/>
              </w:rPr>
              <w:t xml:space="preserve"> </w:t>
            </w:r>
            <w:r>
              <w:rPr>
                <w:rFonts w:ascii="BookmanOldStyle" w:hAnsi="BookmanOldStyle" w:cs="BookmanOldStyle"/>
                <w:sz w:val="24"/>
                <w:szCs w:val="24"/>
              </w:rPr>
              <w:t>Chipre, Luxemburgo, Países Bajos,</w:t>
            </w:r>
          </w:p>
          <w:p w14:paraId="385EC4EF" w14:textId="475DE52E" w:rsidR="00AB0007" w:rsidRDefault="00AB0007" w:rsidP="00475219">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Portugal, Eslovenia, Islandia y</w:t>
            </w:r>
            <w:r w:rsidR="00475219">
              <w:rPr>
                <w:rFonts w:ascii="BookmanOldStyle" w:hAnsi="BookmanOldStyle" w:cs="BookmanOldStyle"/>
                <w:sz w:val="24"/>
                <w:szCs w:val="24"/>
              </w:rPr>
              <w:t xml:space="preserve"> </w:t>
            </w:r>
            <w:r>
              <w:rPr>
                <w:rFonts w:ascii="BookmanOldStyle" w:hAnsi="BookmanOldStyle" w:cs="BookmanOldStyle"/>
                <w:sz w:val="24"/>
                <w:szCs w:val="24"/>
              </w:rPr>
              <w:t>Turquía</w:t>
            </w:r>
          </w:p>
        </w:tc>
        <w:tc>
          <w:tcPr>
            <w:tcW w:w="2124" w:type="dxa"/>
          </w:tcPr>
          <w:p w14:paraId="26B5CF88" w14:textId="77777777" w:rsidR="00AB0007" w:rsidRDefault="00AB0007" w:rsidP="00AB0007">
            <w:pPr>
              <w:autoSpaceDE w:val="0"/>
              <w:autoSpaceDN w:val="0"/>
              <w:adjustRightInd w:val="0"/>
              <w:rPr>
                <w:rFonts w:ascii="BookmanOldStyle" w:hAnsi="BookmanOldStyle" w:cs="BookmanOldStyle"/>
                <w:sz w:val="24"/>
                <w:szCs w:val="24"/>
              </w:rPr>
            </w:pPr>
          </w:p>
          <w:p w14:paraId="27E74B8E" w14:textId="77777777" w:rsidR="00AB0007" w:rsidRDefault="00AB0007" w:rsidP="00AB0007">
            <w:pPr>
              <w:autoSpaceDE w:val="0"/>
              <w:autoSpaceDN w:val="0"/>
              <w:adjustRightInd w:val="0"/>
              <w:rPr>
                <w:rFonts w:ascii="BookmanOldStyle" w:hAnsi="BookmanOldStyle" w:cs="BookmanOldStyle"/>
                <w:sz w:val="24"/>
                <w:szCs w:val="24"/>
              </w:rPr>
            </w:pPr>
          </w:p>
          <w:p w14:paraId="6F4A546F" w14:textId="77777777" w:rsidR="00AB0007" w:rsidRDefault="00AB0007" w:rsidP="00AB0007">
            <w:pPr>
              <w:autoSpaceDE w:val="0"/>
              <w:autoSpaceDN w:val="0"/>
              <w:adjustRightInd w:val="0"/>
              <w:rPr>
                <w:rFonts w:ascii="BookmanOldStyle" w:hAnsi="BookmanOldStyle" w:cs="BookmanOldStyle"/>
                <w:sz w:val="24"/>
                <w:szCs w:val="24"/>
              </w:rPr>
            </w:pPr>
          </w:p>
          <w:p w14:paraId="11961BF7" w14:textId="1E942573" w:rsidR="00AB0007" w:rsidRDefault="00F84EEF"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35</w:t>
            </w:r>
            <w:r w:rsidR="00AB0007">
              <w:rPr>
                <w:rFonts w:ascii="BookmanOldStyle" w:hAnsi="BookmanOldStyle" w:cs="BookmanOldStyle"/>
                <w:sz w:val="24"/>
                <w:szCs w:val="24"/>
              </w:rPr>
              <w:t>0€</w:t>
            </w:r>
          </w:p>
        </w:tc>
      </w:tr>
      <w:tr w:rsidR="00AB0007" w14:paraId="7BBFE86B" w14:textId="77777777" w:rsidTr="00AB0007">
        <w:tc>
          <w:tcPr>
            <w:tcW w:w="2123" w:type="dxa"/>
          </w:tcPr>
          <w:p w14:paraId="2420E508"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 xml:space="preserve">PAISES </w:t>
            </w:r>
          </w:p>
          <w:p w14:paraId="1CFF1B6E"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GRUPO 3</w:t>
            </w:r>
          </w:p>
        </w:tc>
        <w:tc>
          <w:tcPr>
            <w:tcW w:w="3401" w:type="dxa"/>
          </w:tcPr>
          <w:p w14:paraId="01CC154B"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Bulgaria, estonia, Letonia,</w:t>
            </w:r>
          </w:p>
          <w:p w14:paraId="414C2B77" w14:textId="17DB2869"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Lituania, Hungría, Malta, Polonia,</w:t>
            </w:r>
            <w:r w:rsidR="00475219">
              <w:rPr>
                <w:rFonts w:ascii="BookmanOldStyle" w:hAnsi="BookmanOldStyle" w:cs="BookmanOldStyle"/>
                <w:sz w:val="24"/>
                <w:szCs w:val="24"/>
              </w:rPr>
              <w:t xml:space="preserve"> </w:t>
            </w:r>
            <w:r>
              <w:rPr>
                <w:rFonts w:ascii="BookmanOldStyle" w:hAnsi="BookmanOldStyle" w:cs="BookmanOldStyle"/>
                <w:sz w:val="24"/>
                <w:szCs w:val="24"/>
              </w:rPr>
              <w:t>Rumanía, Eslovaquia, Antigua</w:t>
            </w:r>
          </w:p>
          <w:p w14:paraId="222C58A3" w14:textId="77777777" w:rsidR="00AB0007" w:rsidRDefault="00AB0007"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República Yugoslava de Macedonia</w:t>
            </w:r>
          </w:p>
        </w:tc>
        <w:tc>
          <w:tcPr>
            <w:tcW w:w="2124" w:type="dxa"/>
          </w:tcPr>
          <w:p w14:paraId="1A5127FB" w14:textId="77777777" w:rsidR="00AB0007" w:rsidRDefault="00AB0007" w:rsidP="00AB0007">
            <w:pPr>
              <w:autoSpaceDE w:val="0"/>
              <w:autoSpaceDN w:val="0"/>
              <w:adjustRightInd w:val="0"/>
              <w:rPr>
                <w:rFonts w:ascii="BookmanOldStyle" w:hAnsi="BookmanOldStyle" w:cs="BookmanOldStyle"/>
                <w:sz w:val="24"/>
                <w:szCs w:val="24"/>
              </w:rPr>
            </w:pPr>
          </w:p>
          <w:p w14:paraId="36777597" w14:textId="77777777" w:rsidR="00AB0007" w:rsidRDefault="00AB0007" w:rsidP="00AB0007">
            <w:pPr>
              <w:autoSpaceDE w:val="0"/>
              <w:autoSpaceDN w:val="0"/>
              <w:adjustRightInd w:val="0"/>
              <w:rPr>
                <w:rFonts w:ascii="BookmanOldStyle" w:hAnsi="BookmanOldStyle" w:cs="BookmanOldStyle"/>
                <w:sz w:val="24"/>
                <w:szCs w:val="24"/>
              </w:rPr>
            </w:pPr>
          </w:p>
          <w:p w14:paraId="1FE6FE8B" w14:textId="663D0AD0" w:rsidR="00AB0007" w:rsidRDefault="00F84EEF" w:rsidP="00AB000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3</w:t>
            </w:r>
            <w:r w:rsidR="00AB0007">
              <w:rPr>
                <w:rFonts w:ascii="BookmanOldStyle" w:hAnsi="BookmanOldStyle" w:cs="BookmanOldStyle"/>
                <w:sz w:val="24"/>
                <w:szCs w:val="24"/>
              </w:rPr>
              <w:t>00€</w:t>
            </w:r>
          </w:p>
        </w:tc>
      </w:tr>
    </w:tbl>
    <w:p w14:paraId="0C444D7B"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335D1DDC" w14:textId="73EC31DE"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lastRenderedPageBreak/>
        <w:t>El solicitante podrá solicitar otras ayudas complementarias otorgadas por otros organismos e instituciones externas al consorcio para los beneficiarios de las becas Erasmus+</w:t>
      </w:r>
      <w:r w:rsidR="003958D0" w:rsidRPr="008D2E3D">
        <w:rPr>
          <w:rFonts w:ascii="BookmanOldStyle" w:hAnsi="BookmanOldStyle" w:cs="BookmanOldStyle"/>
          <w:sz w:val="24"/>
          <w:szCs w:val="24"/>
        </w:rPr>
        <w:t xml:space="preserve">, excepto las becas Erasmus-Prácticas </w:t>
      </w:r>
      <w:r w:rsidR="00911A45">
        <w:rPr>
          <w:rFonts w:ascii="BookmanOldStyle" w:hAnsi="BookmanOldStyle" w:cs="BookmanOldStyle"/>
          <w:sz w:val="24"/>
          <w:szCs w:val="24"/>
        </w:rPr>
        <w:t>propias del centro de estudio al que pertenece</w:t>
      </w:r>
      <w:r w:rsidR="003958D0" w:rsidRPr="00F84EEF">
        <w:rPr>
          <w:rFonts w:ascii="BookmanOldStyle" w:hAnsi="BookmanOldStyle" w:cs="BookmanOldStyle"/>
          <w:sz w:val="24"/>
          <w:szCs w:val="24"/>
        </w:rPr>
        <w:t>, que son incompatibles con las becas aquí ofrecidas</w:t>
      </w:r>
      <w:r w:rsidRPr="00F84EEF">
        <w:rPr>
          <w:rFonts w:ascii="BookmanOldStyle" w:hAnsi="BookmanOldStyle" w:cs="BookmanOldStyle"/>
          <w:sz w:val="24"/>
          <w:szCs w:val="24"/>
        </w:rPr>
        <w:t xml:space="preserve">. </w:t>
      </w:r>
      <w:r>
        <w:rPr>
          <w:rFonts w:ascii="BookmanOldStyle" w:hAnsi="BookmanOldStyle" w:cs="BookmanOldStyle"/>
          <w:sz w:val="24"/>
          <w:szCs w:val="24"/>
        </w:rPr>
        <w:t>Las condiciones, requisitos y cuantías de estas ayudas se determinarán en función de los convenios que se suscriban para el curso 2017/2018</w:t>
      </w:r>
      <w:r w:rsidR="00911A45">
        <w:rPr>
          <w:rFonts w:ascii="BookmanOldStyle" w:hAnsi="BookmanOldStyle" w:cs="BookmanOldStyle"/>
          <w:sz w:val="24"/>
          <w:szCs w:val="24"/>
        </w:rPr>
        <w:t>.</w:t>
      </w:r>
    </w:p>
    <w:p w14:paraId="164F40EA"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59BD12B3" w14:textId="338285A3"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La dotación económica facilitada servirá para contribuir a la cobertura de</w:t>
      </w:r>
      <w:r w:rsidR="00475219">
        <w:rPr>
          <w:rFonts w:ascii="BookmanOldStyle" w:hAnsi="BookmanOldStyle" w:cs="BookmanOldStyle"/>
          <w:sz w:val="24"/>
          <w:szCs w:val="24"/>
        </w:rPr>
        <w:t xml:space="preserve"> </w:t>
      </w:r>
      <w:r>
        <w:rPr>
          <w:rFonts w:ascii="BookmanOldStyle" w:hAnsi="BookmanOldStyle" w:cs="BookmanOldStyle"/>
          <w:sz w:val="24"/>
          <w:szCs w:val="24"/>
        </w:rPr>
        <w:t>los gastos de:</w:t>
      </w:r>
    </w:p>
    <w:p w14:paraId="45834374"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Symbol" w:hAnsi="Symbol" w:cs="Symbol"/>
          <w:sz w:val="24"/>
          <w:szCs w:val="24"/>
        </w:rPr>
        <w:t></w:t>
      </w:r>
      <w:r>
        <w:rPr>
          <w:rFonts w:ascii="Symbol" w:hAnsi="Symbol" w:cs="Symbol"/>
          <w:sz w:val="24"/>
          <w:szCs w:val="24"/>
        </w:rPr>
        <w:t></w:t>
      </w:r>
      <w:r>
        <w:rPr>
          <w:rFonts w:ascii="BookmanOldStyle" w:hAnsi="BookmanOldStyle" w:cs="BookmanOldStyle"/>
          <w:sz w:val="24"/>
          <w:szCs w:val="24"/>
        </w:rPr>
        <w:t>Alojamiento en el País de destino;</w:t>
      </w:r>
    </w:p>
    <w:p w14:paraId="57BF9E98"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Symbol" w:hAnsi="Symbol" w:cs="Symbol"/>
          <w:sz w:val="24"/>
          <w:szCs w:val="24"/>
        </w:rPr>
        <w:t></w:t>
      </w:r>
      <w:r>
        <w:rPr>
          <w:rFonts w:ascii="Symbol" w:hAnsi="Symbol" w:cs="Symbol"/>
          <w:sz w:val="24"/>
          <w:szCs w:val="24"/>
        </w:rPr>
        <w:t></w:t>
      </w:r>
      <w:r>
        <w:rPr>
          <w:rFonts w:ascii="BookmanOldStyle" w:hAnsi="BookmanOldStyle" w:cs="BookmanOldStyle"/>
          <w:sz w:val="24"/>
          <w:szCs w:val="24"/>
        </w:rPr>
        <w:t>Manutención.</w:t>
      </w:r>
    </w:p>
    <w:p w14:paraId="6D3404CF"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r>
        <w:rPr>
          <w:rFonts w:ascii="Symbol" w:hAnsi="Symbol" w:cs="Symbol"/>
          <w:sz w:val="24"/>
          <w:szCs w:val="24"/>
        </w:rPr>
        <w:t></w:t>
      </w:r>
      <w:r>
        <w:rPr>
          <w:rFonts w:ascii="Symbol" w:hAnsi="Symbol" w:cs="Symbol"/>
          <w:sz w:val="24"/>
          <w:szCs w:val="24"/>
        </w:rPr>
        <w:t></w:t>
      </w:r>
      <w:r>
        <w:rPr>
          <w:rFonts w:ascii="BookmanOldStyle" w:hAnsi="BookmanOldStyle" w:cs="BookmanOldStyle"/>
          <w:sz w:val="24"/>
          <w:szCs w:val="24"/>
        </w:rPr>
        <w:t>Viajes</w:t>
      </w:r>
    </w:p>
    <w:p w14:paraId="7FA95FFF"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1FD4C1EF" w14:textId="77777777" w:rsidR="00AB0007" w:rsidRPr="002A1B0C" w:rsidRDefault="00AB0007" w:rsidP="00AB000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La concesión de Ayudas de la Comisión E</w:t>
      </w:r>
      <w:r w:rsidR="002A1B0C">
        <w:rPr>
          <w:rFonts w:ascii="BookmanOldStyle" w:hAnsi="BookmanOldStyle" w:cs="BookmanOldStyle"/>
          <w:sz w:val="24"/>
          <w:szCs w:val="24"/>
        </w:rPr>
        <w:t xml:space="preserve">uropea para estudiantes Erasmus </w:t>
      </w:r>
      <w:r>
        <w:rPr>
          <w:rFonts w:ascii="BookmanOldStyle" w:hAnsi="BookmanOldStyle" w:cs="BookmanOldStyle"/>
          <w:sz w:val="24"/>
          <w:szCs w:val="24"/>
        </w:rPr>
        <w:t>con discapacidad se ajustará a lo dispuesto en la Convocatoria de</w:t>
      </w:r>
      <w:r w:rsidR="002A1B0C">
        <w:rPr>
          <w:rFonts w:ascii="BookmanOldStyle" w:hAnsi="BookmanOldStyle" w:cs="BookmanOldStyle"/>
          <w:sz w:val="24"/>
          <w:szCs w:val="24"/>
        </w:rPr>
        <w:t xml:space="preserve"> </w:t>
      </w:r>
      <w:r>
        <w:rPr>
          <w:rFonts w:ascii="BookmanOldStyle" w:hAnsi="BookmanOldStyle" w:cs="BookmanOldStyle"/>
          <w:sz w:val="24"/>
          <w:szCs w:val="24"/>
        </w:rPr>
        <w:t xml:space="preserve">la </w:t>
      </w:r>
      <w:r>
        <w:rPr>
          <w:rFonts w:ascii="BookmanOldStyle-Bold" w:hAnsi="BookmanOldStyle-Bold" w:cs="BookmanOldStyle-Bold"/>
          <w:b/>
          <w:bCs/>
          <w:sz w:val="24"/>
          <w:szCs w:val="24"/>
        </w:rPr>
        <w:t>Agencia Nacional Erasmus+.</w:t>
      </w:r>
    </w:p>
    <w:p w14:paraId="4020B0E3" w14:textId="77777777" w:rsidR="00AB0007" w:rsidRDefault="00AB0007" w:rsidP="00AB0007">
      <w:pPr>
        <w:autoSpaceDE w:val="0"/>
        <w:autoSpaceDN w:val="0"/>
        <w:adjustRightInd w:val="0"/>
        <w:spacing w:after="0" w:line="240" w:lineRule="auto"/>
        <w:rPr>
          <w:rFonts w:ascii="BookmanOldStyle-Bold" w:hAnsi="BookmanOldStyle-Bold" w:cs="BookmanOldStyle-Bold"/>
          <w:b/>
          <w:bCs/>
          <w:sz w:val="24"/>
          <w:szCs w:val="24"/>
        </w:rPr>
      </w:pPr>
    </w:p>
    <w:p w14:paraId="39321497" w14:textId="1BBF2605" w:rsidR="00AB0007" w:rsidRDefault="00AB0007" w:rsidP="00AB000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El pago se efectuará mediante transferencia a una cuenta bancaria en la</w:t>
      </w:r>
      <w:r w:rsidR="00475219">
        <w:rPr>
          <w:rFonts w:ascii="BookmanOldStyle" w:hAnsi="BookmanOldStyle" w:cs="BookmanOldStyle"/>
          <w:color w:val="000000"/>
          <w:sz w:val="24"/>
          <w:szCs w:val="24"/>
        </w:rPr>
        <w:t xml:space="preserve"> </w:t>
      </w:r>
      <w:r>
        <w:rPr>
          <w:rFonts w:ascii="BookmanOldStyle" w:hAnsi="BookmanOldStyle" w:cs="BookmanOldStyle"/>
          <w:color w:val="000000"/>
          <w:sz w:val="24"/>
          <w:szCs w:val="24"/>
        </w:rPr>
        <w:t>que el estudiante figure como titular o cotitular, en dos pagos fraccionados:</w:t>
      </w:r>
    </w:p>
    <w:p w14:paraId="514CB447" w14:textId="77777777" w:rsidR="00AB0007" w:rsidRDefault="00AB0007" w:rsidP="00AB0007">
      <w:pPr>
        <w:autoSpaceDE w:val="0"/>
        <w:autoSpaceDN w:val="0"/>
        <w:adjustRightInd w:val="0"/>
        <w:spacing w:after="0" w:line="240" w:lineRule="auto"/>
        <w:rPr>
          <w:rFonts w:ascii="Calibri" w:hAnsi="Calibri" w:cs="Calibri"/>
          <w:color w:val="2E74B6"/>
          <w:sz w:val="24"/>
          <w:szCs w:val="24"/>
        </w:rPr>
      </w:pPr>
    </w:p>
    <w:p w14:paraId="06ACF651" w14:textId="4ABB6011" w:rsidR="00AB0007" w:rsidRDefault="00AB0007" w:rsidP="00AB0007">
      <w:pPr>
        <w:pStyle w:val="Prrafodelista"/>
        <w:numPr>
          <w:ilvl w:val="0"/>
          <w:numId w:val="2"/>
        </w:numPr>
        <w:autoSpaceDE w:val="0"/>
        <w:autoSpaceDN w:val="0"/>
        <w:adjustRightInd w:val="0"/>
        <w:spacing w:after="0" w:line="240" w:lineRule="auto"/>
        <w:rPr>
          <w:rFonts w:ascii="BookmanOldStyle" w:hAnsi="BookmanOldStyle" w:cs="BookmanOldStyle"/>
          <w:color w:val="000000"/>
          <w:sz w:val="24"/>
          <w:szCs w:val="24"/>
        </w:rPr>
      </w:pPr>
      <w:r w:rsidRPr="00AB0007">
        <w:rPr>
          <w:rFonts w:ascii="BookmanOldStyle" w:hAnsi="BookmanOldStyle" w:cs="BookmanOldStyle"/>
          <w:color w:val="000000"/>
          <w:sz w:val="24"/>
          <w:szCs w:val="24"/>
        </w:rPr>
        <w:t>El primer pago será del 80% del importe total en los 30 días siguientes a</w:t>
      </w:r>
      <w:r>
        <w:rPr>
          <w:rFonts w:ascii="BookmanOldStyle" w:hAnsi="BookmanOldStyle" w:cs="BookmanOldStyle"/>
          <w:color w:val="000000"/>
          <w:sz w:val="24"/>
          <w:szCs w:val="24"/>
        </w:rPr>
        <w:t xml:space="preserve"> </w:t>
      </w:r>
      <w:r w:rsidRPr="00AB0007">
        <w:rPr>
          <w:rFonts w:ascii="BookmanOldStyle" w:hAnsi="BookmanOldStyle" w:cs="BookmanOldStyle"/>
          <w:color w:val="000000"/>
          <w:sz w:val="24"/>
          <w:szCs w:val="24"/>
        </w:rPr>
        <w:t>la fecha de entrada en vigor del Convenio de Subvención entre el</w:t>
      </w:r>
      <w:r>
        <w:rPr>
          <w:rFonts w:ascii="BookmanOldStyle" w:hAnsi="BookmanOldStyle" w:cs="BookmanOldStyle"/>
          <w:color w:val="000000"/>
          <w:sz w:val="24"/>
          <w:szCs w:val="24"/>
        </w:rPr>
        <w:t xml:space="preserve"> </w:t>
      </w:r>
      <w:r w:rsidRPr="00AB0007">
        <w:rPr>
          <w:rFonts w:ascii="BookmanOldStyle" w:hAnsi="BookmanOldStyle" w:cs="BookmanOldStyle"/>
          <w:color w:val="000000"/>
          <w:sz w:val="24"/>
          <w:szCs w:val="24"/>
        </w:rPr>
        <w:t xml:space="preserve">participante y la </w:t>
      </w:r>
      <w:r w:rsidR="002A1B0C">
        <w:rPr>
          <w:rFonts w:ascii="BookmanOldStyle" w:hAnsi="BookmanOldStyle" w:cs="BookmanOldStyle"/>
          <w:color w:val="000000"/>
          <w:sz w:val="24"/>
          <w:szCs w:val="24"/>
        </w:rPr>
        <w:t xml:space="preserve">Asociación </w:t>
      </w:r>
      <w:proofErr w:type="spellStart"/>
      <w:r w:rsidR="002A1B0C">
        <w:rPr>
          <w:rFonts w:ascii="BookmanOldStyle" w:hAnsi="BookmanOldStyle" w:cs="BookmanOldStyle"/>
          <w:color w:val="000000"/>
          <w:sz w:val="24"/>
          <w:szCs w:val="24"/>
        </w:rPr>
        <w:t>Building</w:t>
      </w:r>
      <w:proofErr w:type="spellEnd"/>
      <w:r w:rsidR="002A1B0C">
        <w:rPr>
          <w:rFonts w:ascii="BookmanOldStyle" w:hAnsi="BookmanOldStyle" w:cs="BookmanOldStyle"/>
          <w:color w:val="000000"/>
          <w:sz w:val="24"/>
          <w:szCs w:val="24"/>
        </w:rPr>
        <w:t xml:space="preserve"> Bridges</w:t>
      </w:r>
      <w:r w:rsidRPr="00AB0007">
        <w:rPr>
          <w:rFonts w:ascii="BookmanOldStyle" w:hAnsi="BookmanOldStyle" w:cs="BookmanOldStyle"/>
          <w:color w:val="000000"/>
          <w:sz w:val="24"/>
          <w:szCs w:val="24"/>
        </w:rPr>
        <w:t>, siempre que se haya enviado el original del</w:t>
      </w:r>
      <w:r>
        <w:rPr>
          <w:rFonts w:ascii="BookmanOldStyle" w:hAnsi="BookmanOldStyle" w:cs="BookmanOldStyle"/>
          <w:color w:val="000000"/>
          <w:sz w:val="24"/>
          <w:szCs w:val="24"/>
        </w:rPr>
        <w:t xml:space="preserve"> </w:t>
      </w:r>
      <w:r w:rsidRPr="00AB0007">
        <w:rPr>
          <w:rFonts w:ascii="BookmanOldStyle-Bold" w:hAnsi="BookmanOldStyle-Bold" w:cs="BookmanOldStyle-Bold"/>
          <w:b/>
          <w:bCs/>
          <w:color w:val="000000"/>
          <w:sz w:val="24"/>
          <w:szCs w:val="24"/>
        </w:rPr>
        <w:t xml:space="preserve">Certificado de Incorporación </w:t>
      </w:r>
      <w:r w:rsidRPr="00AB0007">
        <w:rPr>
          <w:rFonts w:ascii="BookmanOldStyle" w:hAnsi="BookmanOldStyle" w:cs="BookmanOldStyle"/>
          <w:color w:val="000000"/>
          <w:sz w:val="24"/>
          <w:szCs w:val="24"/>
        </w:rPr>
        <w:t xml:space="preserve">a la Oficina de Movilidad de </w:t>
      </w:r>
      <w:proofErr w:type="spellStart"/>
      <w:r w:rsidR="002A1B0C">
        <w:rPr>
          <w:rFonts w:ascii="BookmanOldStyle" w:hAnsi="BookmanOldStyle" w:cs="BookmanOldStyle"/>
          <w:color w:val="000000"/>
          <w:sz w:val="24"/>
          <w:szCs w:val="24"/>
        </w:rPr>
        <w:t>Building</w:t>
      </w:r>
      <w:proofErr w:type="spellEnd"/>
      <w:r w:rsidR="002A1B0C">
        <w:rPr>
          <w:rFonts w:ascii="BookmanOldStyle" w:hAnsi="BookmanOldStyle" w:cs="BookmanOldStyle"/>
          <w:color w:val="000000"/>
          <w:sz w:val="24"/>
          <w:szCs w:val="24"/>
        </w:rPr>
        <w:t xml:space="preserve"> Bridges</w:t>
      </w:r>
      <w:r w:rsidRPr="00AB0007">
        <w:rPr>
          <w:rFonts w:ascii="BookmanOldStyle" w:hAnsi="BookmanOldStyle" w:cs="BookmanOldStyle"/>
          <w:color w:val="000000"/>
          <w:sz w:val="24"/>
          <w:szCs w:val="24"/>
        </w:rPr>
        <w:t>.</w:t>
      </w:r>
    </w:p>
    <w:p w14:paraId="347231D5" w14:textId="77777777" w:rsidR="00AB0007" w:rsidRDefault="00AB0007" w:rsidP="00AB0007">
      <w:pPr>
        <w:pStyle w:val="Prrafodelista"/>
        <w:numPr>
          <w:ilvl w:val="0"/>
          <w:numId w:val="2"/>
        </w:numPr>
        <w:autoSpaceDE w:val="0"/>
        <w:autoSpaceDN w:val="0"/>
        <w:adjustRightInd w:val="0"/>
        <w:spacing w:after="0" w:line="240" w:lineRule="auto"/>
        <w:rPr>
          <w:rFonts w:ascii="BookmanOldStyle" w:hAnsi="BookmanOldStyle" w:cs="BookmanOldStyle"/>
          <w:sz w:val="24"/>
          <w:szCs w:val="24"/>
        </w:rPr>
      </w:pPr>
      <w:r w:rsidRPr="00AB0007">
        <w:rPr>
          <w:rFonts w:ascii="BookmanOldStyle" w:hAnsi="BookmanOldStyle" w:cs="BookmanOldStyle"/>
          <w:sz w:val="24"/>
          <w:szCs w:val="24"/>
        </w:rPr>
        <w:t>El segundo pago será el 20 % restante y se realizará tras la entrega del</w:t>
      </w:r>
      <w:r>
        <w:rPr>
          <w:rFonts w:ascii="BookmanOldStyle" w:hAnsi="BookmanOldStyle" w:cs="BookmanOldStyle"/>
          <w:sz w:val="24"/>
          <w:szCs w:val="24"/>
        </w:rPr>
        <w:t xml:space="preserve"> </w:t>
      </w:r>
      <w:r w:rsidRPr="00AB0007">
        <w:rPr>
          <w:rFonts w:ascii="BookmanOldStyle-Bold" w:hAnsi="BookmanOldStyle-Bold" w:cs="BookmanOldStyle-Bold"/>
          <w:b/>
          <w:bCs/>
          <w:sz w:val="24"/>
          <w:szCs w:val="24"/>
        </w:rPr>
        <w:t>Certificado de prácticas emitido por la empresa de acogida</w:t>
      </w:r>
      <w:r w:rsidRPr="00AB0007">
        <w:rPr>
          <w:rFonts w:ascii="BookmanOldStyle" w:hAnsi="BookmanOldStyle" w:cs="BookmanOldStyle"/>
          <w:sz w:val="24"/>
          <w:szCs w:val="24"/>
        </w:rPr>
        <w:t>, del</w:t>
      </w:r>
      <w:r>
        <w:rPr>
          <w:rFonts w:ascii="BookmanOldStyle" w:hAnsi="BookmanOldStyle" w:cs="BookmanOldStyle"/>
          <w:sz w:val="24"/>
          <w:szCs w:val="24"/>
        </w:rPr>
        <w:t xml:space="preserve"> </w:t>
      </w:r>
      <w:r w:rsidRPr="00AB0007">
        <w:rPr>
          <w:rFonts w:ascii="BookmanOldStyle-Bold" w:hAnsi="BookmanOldStyle-Bold" w:cs="BookmanOldStyle-Bold"/>
          <w:b/>
          <w:bCs/>
          <w:sz w:val="24"/>
          <w:szCs w:val="24"/>
        </w:rPr>
        <w:t>informe final del participante, informe de evaluación de tutor de la</w:t>
      </w:r>
      <w:r>
        <w:rPr>
          <w:rFonts w:ascii="BookmanOldStyle-Bold" w:hAnsi="BookmanOldStyle-Bold" w:cs="BookmanOldStyle-Bold"/>
          <w:b/>
          <w:bCs/>
          <w:sz w:val="24"/>
          <w:szCs w:val="24"/>
        </w:rPr>
        <w:t xml:space="preserve"> </w:t>
      </w:r>
      <w:r w:rsidRPr="00AB0007">
        <w:rPr>
          <w:rFonts w:ascii="BookmanOldStyle-Bold" w:hAnsi="BookmanOldStyle-Bold" w:cs="BookmanOldStyle-Bold"/>
          <w:b/>
          <w:bCs/>
          <w:sz w:val="24"/>
          <w:szCs w:val="24"/>
        </w:rPr>
        <w:t xml:space="preserve">empresa </w:t>
      </w:r>
      <w:r w:rsidRPr="00AB0007">
        <w:rPr>
          <w:rFonts w:ascii="BookmanOldStyle" w:hAnsi="BookmanOldStyle" w:cs="BookmanOldStyle"/>
          <w:sz w:val="24"/>
          <w:szCs w:val="24"/>
        </w:rPr>
        <w:t xml:space="preserve">y la </w:t>
      </w:r>
      <w:r w:rsidRPr="00AB0007">
        <w:rPr>
          <w:rFonts w:ascii="BookmanOldStyle-Bold" w:hAnsi="BookmanOldStyle-Bold" w:cs="BookmanOldStyle-Bold"/>
          <w:b/>
          <w:bCs/>
          <w:sz w:val="24"/>
          <w:szCs w:val="24"/>
        </w:rPr>
        <w:t xml:space="preserve">memoria final de prácticas </w:t>
      </w:r>
      <w:r w:rsidRPr="00AB0007">
        <w:rPr>
          <w:rFonts w:ascii="BookmanOldStyle" w:hAnsi="BookmanOldStyle" w:cs="BookmanOldStyle"/>
          <w:sz w:val="24"/>
          <w:szCs w:val="24"/>
        </w:rPr>
        <w:t>por parte del alumno.</w:t>
      </w:r>
    </w:p>
    <w:p w14:paraId="26A0ABBB" w14:textId="77777777" w:rsidR="00AB0007" w:rsidRDefault="00AB0007" w:rsidP="00AB0007">
      <w:pPr>
        <w:autoSpaceDE w:val="0"/>
        <w:autoSpaceDN w:val="0"/>
        <w:adjustRightInd w:val="0"/>
        <w:spacing w:after="0" w:line="240" w:lineRule="auto"/>
        <w:rPr>
          <w:rFonts w:ascii="BookmanOldStyle" w:hAnsi="BookmanOldStyle" w:cs="BookmanOldStyle"/>
          <w:sz w:val="24"/>
          <w:szCs w:val="24"/>
        </w:rPr>
      </w:pPr>
    </w:p>
    <w:p w14:paraId="7CE8E3CC" w14:textId="77777777" w:rsidR="00AB0007" w:rsidRDefault="00AB0007" w:rsidP="00C403D7">
      <w:pPr>
        <w:autoSpaceDE w:val="0"/>
        <w:autoSpaceDN w:val="0"/>
        <w:adjustRightInd w:val="0"/>
        <w:spacing w:after="0" w:line="240" w:lineRule="auto"/>
        <w:jc w:val="both"/>
        <w:rPr>
          <w:rFonts w:ascii="BookmanOldStyle" w:hAnsi="BookmanOldStyle" w:cs="BookmanOldStyle"/>
          <w:sz w:val="24"/>
          <w:szCs w:val="24"/>
        </w:rPr>
      </w:pPr>
      <w:r w:rsidRPr="00AB0007">
        <w:rPr>
          <w:rFonts w:ascii="BookmanOldStyle" w:hAnsi="BookmanOldStyle" w:cs="BookmanOldStyle"/>
          <w:sz w:val="24"/>
          <w:szCs w:val="24"/>
        </w:rPr>
        <w:t>En caso de renuncia, abandono de la práctica por causa no justificada o incumplimiento de algunos de los compromisos de la carta Erasmus y/o de</w:t>
      </w:r>
      <w:r>
        <w:rPr>
          <w:rFonts w:ascii="BookmanOldStyle" w:hAnsi="BookmanOldStyle" w:cs="BookmanOldStyle"/>
          <w:sz w:val="24"/>
          <w:szCs w:val="24"/>
        </w:rPr>
        <w:t xml:space="preserve"> </w:t>
      </w:r>
      <w:r w:rsidRPr="00AB0007">
        <w:rPr>
          <w:rFonts w:ascii="BookmanOldStyle" w:hAnsi="BookmanOldStyle" w:cs="BookmanOldStyle"/>
          <w:sz w:val="24"/>
          <w:szCs w:val="24"/>
        </w:rPr>
        <w:t xml:space="preserve">los adquiridos por el estudiante en la convocatoria, por parte del estudiante, se deberá reintegrar el importe íntegro recibido en caso de que ya se hubiese efectuado el ingreso por parte de la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w:t>
      </w:r>
      <w:r w:rsidRPr="00AB0007">
        <w:rPr>
          <w:rFonts w:ascii="BookmanOldStyle" w:hAnsi="BookmanOldStyle" w:cs="BookmanOldStyle"/>
          <w:sz w:val="24"/>
          <w:szCs w:val="24"/>
        </w:rPr>
        <w:t xml:space="preserve"> (no se ingresará si no se hubiera hecho). Si la renuncia fuera por un motivo justificado se</w:t>
      </w:r>
      <w:r>
        <w:rPr>
          <w:rFonts w:ascii="BookmanOldStyle" w:hAnsi="BookmanOldStyle" w:cs="BookmanOldStyle"/>
          <w:sz w:val="24"/>
          <w:szCs w:val="24"/>
        </w:rPr>
        <w:t xml:space="preserve"> </w:t>
      </w:r>
      <w:r w:rsidRPr="00AB0007">
        <w:rPr>
          <w:rFonts w:ascii="BookmanOldStyle" w:hAnsi="BookmanOldStyle" w:cs="BookmanOldStyle"/>
          <w:sz w:val="24"/>
          <w:szCs w:val="24"/>
        </w:rPr>
        <w:t>podrá percibir el importe correspondiente a la estancia real a juicio de la</w:t>
      </w:r>
      <w:r>
        <w:rPr>
          <w:rFonts w:ascii="BookmanOldStyle" w:hAnsi="BookmanOldStyle" w:cs="BookmanOldStyle"/>
          <w:sz w:val="24"/>
          <w:szCs w:val="24"/>
        </w:rPr>
        <w:t xml:space="preserve">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w:t>
      </w:r>
      <w:r w:rsidRPr="00AB0007">
        <w:rPr>
          <w:rFonts w:ascii="BookmanOldStyle" w:hAnsi="BookmanOldStyle" w:cs="BookmanOldStyle"/>
          <w:sz w:val="24"/>
          <w:szCs w:val="24"/>
        </w:rPr>
        <w:t>.</w:t>
      </w:r>
      <w:r>
        <w:rPr>
          <w:rFonts w:ascii="BookmanOldStyle" w:hAnsi="BookmanOldStyle" w:cs="BookmanOldStyle"/>
          <w:sz w:val="24"/>
          <w:szCs w:val="24"/>
        </w:rPr>
        <w:t xml:space="preserve"> </w:t>
      </w:r>
      <w:r w:rsidRPr="00AB0007">
        <w:rPr>
          <w:rFonts w:ascii="BookmanOldStyle" w:hAnsi="BookmanOldStyle" w:cs="BookmanOldStyle"/>
          <w:sz w:val="24"/>
          <w:szCs w:val="24"/>
        </w:rPr>
        <w:t>La renuncia a una beca en un momento que no permita adjudicar dichos</w:t>
      </w:r>
      <w:r>
        <w:rPr>
          <w:rFonts w:ascii="BookmanOldStyle" w:hAnsi="BookmanOldStyle" w:cs="BookmanOldStyle"/>
          <w:sz w:val="24"/>
          <w:szCs w:val="24"/>
        </w:rPr>
        <w:t xml:space="preserve"> </w:t>
      </w:r>
      <w:r w:rsidRPr="00AB0007">
        <w:rPr>
          <w:rFonts w:ascii="BookmanOldStyle" w:hAnsi="BookmanOldStyle" w:cs="BookmanOldStyle"/>
          <w:sz w:val="24"/>
          <w:szCs w:val="24"/>
        </w:rPr>
        <w:t>fondos a otros estudian</w:t>
      </w:r>
      <w:r w:rsidR="0051343F">
        <w:rPr>
          <w:rFonts w:ascii="BookmanOldStyle" w:hAnsi="BookmanOldStyle" w:cs="BookmanOldStyle"/>
          <w:sz w:val="24"/>
          <w:szCs w:val="24"/>
        </w:rPr>
        <w:t xml:space="preserve">tes, salvo caso de fuerza mayor </w:t>
      </w:r>
      <w:r w:rsidRPr="00AB0007">
        <w:rPr>
          <w:rFonts w:ascii="BookmanOldStyle" w:hAnsi="BookmanOldStyle" w:cs="BookmanOldStyle"/>
          <w:sz w:val="24"/>
          <w:szCs w:val="24"/>
        </w:rPr>
        <w:t>podrá suponer la exclusión del</w:t>
      </w:r>
      <w:r>
        <w:rPr>
          <w:rFonts w:ascii="BookmanOldStyle" w:hAnsi="BookmanOldStyle" w:cs="BookmanOldStyle"/>
          <w:sz w:val="24"/>
          <w:szCs w:val="24"/>
        </w:rPr>
        <w:t xml:space="preserve"> </w:t>
      </w:r>
      <w:r w:rsidRPr="00AB0007">
        <w:rPr>
          <w:rFonts w:ascii="BookmanOldStyle" w:hAnsi="BookmanOldStyle" w:cs="BookmanOldStyle"/>
          <w:sz w:val="24"/>
          <w:szCs w:val="24"/>
        </w:rPr>
        <w:t>estudiante en futuras convocatorias.</w:t>
      </w:r>
    </w:p>
    <w:p w14:paraId="0D77F22A" w14:textId="77777777" w:rsidR="00C403D7" w:rsidRDefault="00C403D7" w:rsidP="00C403D7">
      <w:pPr>
        <w:autoSpaceDE w:val="0"/>
        <w:autoSpaceDN w:val="0"/>
        <w:adjustRightInd w:val="0"/>
        <w:spacing w:after="0" w:line="240" w:lineRule="auto"/>
        <w:jc w:val="both"/>
        <w:rPr>
          <w:rFonts w:ascii="BookmanOldStyle" w:hAnsi="BookmanOldStyle" w:cs="BookmanOldStyle"/>
          <w:sz w:val="24"/>
          <w:szCs w:val="24"/>
        </w:rPr>
      </w:pPr>
    </w:p>
    <w:p w14:paraId="4DAA0AA7" w14:textId="77777777" w:rsidR="00475219" w:rsidRDefault="00475219" w:rsidP="00C403D7">
      <w:pPr>
        <w:autoSpaceDE w:val="0"/>
        <w:autoSpaceDN w:val="0"/>
        <w:adjustRightInd w:val="0"/>
        <w:spacing w:after="0" w:line="240" w:lineRule="auto"/>
        <w:jc w:val="both"/>
        <w:rPr>
          <w:rFonts w:ascii="BookmanOldStyle" w:hAnsi="BookmanOldStyle" w:cs="BookmanOldStyle"/>
          <w:sz w:val="24"/>
          <w:szCs w:val="24"/>
        </w:rPr>
      </w:pPr>
    </w:p>
    <w:p w14:paraId="4D91DBD8" w14:textId="77777777" w:rsidR="00C403D7" w:rsidRDefault="00C403D7" w:rsidP="00C403D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5. BECA ERASMUS PRÁCTICAS SIN AYUDA ECONÓMICA</w:t>
      </w:r>
    </w:p>
    <w:p w14:paraId="0F677F97" w14:textId="77777777" w:rsidR="00475219" w:rsidRPr="00475219" w:rsidRDefault="00475219" w:rsidP="00C403D7">
      <w:pPr>
        <w:autoSpaceDE w:val="0"/>
        <w:autoSpaceDN w:val="0"/>
        <w:adjustRightInd w:val="0"/>
        <w:spacing w:after="0" w:line="240" w:lineRule="auto"/>
        <w:rPr>
          <w:rFonts w:ascii="BookmanOldStyle" w:hAnsi="BookmanOldStyle" w:cs="BookmanOldStyle"/>
          <w:b/>
          <w:sz w:val="24"/>
          <w:szCs w:val="24"/>
        </w:rPr>
      </w:pPr>
    </w:p>
    <w:p w14:paraId="6FABDC36" w14:textId="359E8F01"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lastRenderedPageBreak/>
        <w:t xml:space="preserve">Los estudiantes que se hayan presentado a la convocatoria y no hayan recibido beca, ni en la convocatoria ordinaria ni en las eventuales ampliaciones que puedan producirse en su caso, y que cumplan los requisitos establecidos en la misma, podrán también disfrutar de </w:t>
      </w:r>
      <w:r w:rsidR="003958D0">
        <w:rPr>
          <w:rFonts w:ascii="BookmanOldStyle" w:hAnsi="BookmanOldStyle" w:cs="BookmanOldStyle"/>
          <w:sz w:val="24"/>
          <w:szCs w:val="24"/>
        </w:rPr>
        <w:t>esta</w:t>
      </w:r>
      <w:r>
        <w:rPr>
          <w:rFonts w:ascii="BookmanOldStyle" w:hAnsi="BookmanOldStyle" w:cs="BookmanOldStyle"/>
          <w:sz w:val="24"/>
          <w:szCs w:val="24"/>
        </w:rPr>
        <w:t xml:space="preserve"> beca Erasmus+ sin financiación (denominada “beca cero”), en modalidad A: gestión directa. El estudiante tendrá la misma consideración de </w:t>
      </w:r>
      <w:r w:rsidR="00065403">
        <w:rPr>
          <w:rFonts w:ascii="BookmanOldStyle" w:hAnsi="BookmanOldStyle" w:cs="BookmanOldStyle"/>
          <w:sz w:val="24"/>
          <w:szCs w:val="24"/>
        </w:rPr>
        <w:t xml:space="preserve">becario </w:t>
      </w:r>
      <w:r>
        <w:rPr>
          <w:rFonts w:ascii="BookmanOldStyle" w:hAnsi="BookmanOldStyle" w:cs="BookmanOldStyle"/>
          <w:sz w:val="24"/>
          <w:szCs w:val="24"/>
        </w:rPr>
        <w:t>Erasmus</w:t>
      </w:r>
      <w:r w:rsidR="00065403">
        <w:rPr>
          <w:rFonts w:ascii="BookmanOldStyle" w:hAnsi="BookmanOldStyle" w:cs="BookmanOldStyle"/>
          <w:sz w:val="24"/>
          <w:szCs w:val="24"/>
        </w:rPr>
        <w:t>+</w:t>
      </w:r>
      <w:r>
        <w:rPr>
          <w:rFonts w:ascii="BookmanOldStyle" w:hAnsi="BookmanOldStyle" w:cs="BookmanOldStyle"/>
          <w:sz w:val="24"/>
          <w:szCs w:val="24"/>
        </w:rPr>
        <w:t xml:space="preserve"> a todos los efectos, salvo el referente a la financiación.</w:t>
      </w:r>
    </w:p>
    <w:p w14:paraId="2F2BEF4A"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29AE203C" w14:textId="77777777" w:rsidR="00475219" w:rsidRDefault="00475219" w:rsidP="00C403D7">
      <w:pPr>
        <w:autoSpaceDE w:val="0"/>
        <w:autoSpaceDN w:val="0"/>
        <w:adjustRightInd w:val="0"/>
        <w:spacing w:after="0" w:line="240" w:lineRule="auto"/>
        <w:rPr>
          <w:rFonts w:ascii="BookmanOldStyle" w:hAnsi="BookmanOldStyle" w:cs="BookmanOldStyle"/>
          <w:sz w:val="24"/>
          <w:szCs w:val="24"/>
        </w:rPr>
      </w:pPr>
    </w:p>
    <w:p w14:paraId="4387C479" w14:textId="77777777" w:rsidR="00C403D7" w:rsidRPr="00475219" w:rsidRDefault="00C403D7" w:rsidP="00C403D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6. FINANCIACIÓN DE LA MOVILIDAD DE PARTICIPANTES CON</w:t>
      </w:r>
    </w:p>
    <w:p w14:paraId="4A892096" w14:textId="18175984" w:rsidR="00C403D7" w:rsidRPr="00475219" w:rsidRDefault="00C403D7" w:rsidP="00C403D7">
      <w:pPr>
        <w:autoSpaceDE w:val="0"/>
        <w:autoSpaceDN w:val="0"/>
        <w:adjustRightInd w:val="0"/>
        <w:spacing w:after="0" w:line="240" w:lineRule="auto"/>
        <w:rPr>
          <w:rFonts w:ascii="BookmanOldStyle" w:hAnsi="BookmanOldStyle" w:cs="BookmanOldStyle"/>
          <w:b/>
          <w:sz w:val="24"/>
          <w:szCs w:val="24"/>
        </w:rPr>
      </w:pPr>
      <w:r w:rsidRPr="00475219">
        <w:rPr>
          <w:rFonts w:ascii="BookmanOldStyle" w:hAnsi="BookmanOldStyle" w:cs="BookmanOldStyle"/>
          <w:b/>
          <w:sz w:val="24"/>
          <w:szCs w:val="24"/>
        </w:rPr>
        <w:t>NECESIDADES ESPECIALES DENTRO DEL PROGRAMA ERASMUS+</w:t>
      </w:r>
    </w:p>
    <w:p w14:paraId="09B3F10A"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5732B83D"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Los participantes en proyectos de movilidad con algún tipo de necesidad especial (discapacidad) que implique unos gastos adicionales para su participación en las actividades del proyecto de movilidad correspondiente, podrán percibir hasta el 100% de los gastos reales originados. Cada caso se evaluará de manera individual por parte del SEPIE, que determinará el importe de las ayudas a percibir.</w:t>
      </w:r>
    </w:p>
    <w:p w14:paraId="4FD2F16C"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75B7DD35" w14:textId="77777777" w:rsidR="00475219" w:rsidRDefault="00475219" w:rsidP="00C403D7">
      <w:pPr>
        <w:autoSpaceDE w:val="0"/>
        <w:autoSpaceDN w:val="0"/>
        <w:adjustRightInd w:val="0"/>
        <w:spacing w:after="0" w:line="240" w:lineRule="auto"/>
        <w:rPr>
          <w:rFonts w:ascii="BookmanOldStyle" w:hAnsi="BookmanOldStyle" w:cs="BookmanOldStyle"/>
          <w:sz w:val="24"/>
          <w:szCs w:val="24"/>
        </w:rPr>
      </w:pPr>
    </w:p>
    <w:p w14:paraId="6A84A056" w14:textId="5A9F8ACE" w:rsidR="00C403D7" w:rsidRPr="00475219" w:rsidRDefault="00475219" w:rsidP="00C403D7">
      <w:pPr>
        <w:autoSpaceDE w:val="0"/>
        <w:autoSpaceDN w:val="0"/>
        <w:adjustRightInd w:val="0"/>
        <w:spacing w:after="0" w:line="240" w:lineRule="auto"/>
        <w:rPr>
          <w:rFonts w:ascii="BookmanOldStyle" w:hAnsi="BookmanOldStyle" w:cs="BookmanOldStyle"/>
          <w:b/>
          <w:sz w:val="24"/>
          <w:szCs w:val="24"/>
        </w:rPr>
      </w:pPr>
      <w:r>
        <w:rPr>
          <w:rFonts w:ascii="BookmanOldStyle" w:hAnsi="BookmanOldStyle" w:cs="BookmanOldStyle"/>
          <w:b/>
          <w:sz w:val="24"/>
          <w:szCs w:val="24"/>
        </w:rPr>
        <w:t>7. PRESENTACIÓN DE SOLICITUDES</w:t>
      </w:r>
    </w:p>
    <w:p w14:paraId="7D07F6DA"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359613D0" w14:textId="77777777" w:rsidR="00C403D7" w:rsidRPr="00C403D7" w:rsidRDefault="00C403D7" w:rsidP="00C403D7">
      <w:pPr>
        <w:autoSpaceDE w:val="0"/>
        <w:autoSpaceDN w:val="0"/>
        <w:adjustRightInd w:val="0"/>
        <w:spacing w:after="0" w:line="240" w:lineRule="auto"/>
        <w:rPr>
          <w:rFonts w:ascii="BookmanOldStyle" w:hAnsi="BookmanOldStyle" w:cs="BookmanOldStyle"/>
          <w:b/>
          <w:sz w:val="24"/>
          <w:szCs w:val="24"/>
        </w:rPr>
      </w:pPr>
      <w:r w:rsidRPr="00C403D7">
        <w:rPr>
          <w:rFonts w:ascii="BookmanOldStyle" w:hAnsi="BookmanOldStyle" w:cs="BookmanOldStyle"/>
          <w:b/>
          <w:sz w:val="24"/>
          <w:szCs w:val="24"/>
        </w:rPr>
        <w:t>MODALIDAD A: GESTION DIRECTA</w:t>
      </w:r>
    </w:p>
    <w:p w14:paraId="5982EDE6"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(Con empresa de acogida encontrada por el participante)</w:t>
      </w:r>
    </w:p>
    <w:p w14:paraId="0EED7A82"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47817A8F"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Los solicitantes tendrán la posibilidad de gestionar la búsqueda de la empresa de acogida por su cuenta. Esta modalidad supone que el participante deberá entregar la documentación necesaria para acreditar el interés y aceptación de la empresa de acogida (Ficha de empresa y Training </w:t>
      </w:r>
      <w:proofErr w:type="spellStart"/>
      <w:r>
        <w:rPr>
          <w:rFonts w:ascii="BookmanOldStyle" w:hAnsi="BookmanOldStyle" w:cs="BookmanOldStyle"/>
          <w:sz w:val="24"/>
          <w:szCs w:val="24"/>
        </w:rPr>
        <w:t>Agreement</w:t>
      </w:r>
      <w:proofErr w:type="spellEnd"/>
      <w:r>
        <w:rPr>
          <w:rFonts w:ascii="BookmanOldStyle" w:hAnsi="BookmanOldStyle" w:cs="BookmanOldStyle"/>
          <w:sz w:val="24"/>
          <w:szCs w:val="24"/>
        </w:rPr>
        <w:t xml:space="preserve">) debidamente firmada y en los plazos marcados en el cronograma de la presente convocatoria. Deberá contar, además, con un tutor dentro de la empresa de acogida para supervisar y evaluar sus prácticas y facilitar las comunicaciones periódicas con la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 y el centro educativo de procedencia</w:t>
      </w:r>
      <w:r>
        <w:rPr>
          <w:rFonts w:ascii="BookmanOldStyle" w:hAnsi="BookmanOldStyle" w:cs="BookmanOldStyle"/>
          <w:sz w:val="24"/>
          <w:szCs w:val="24"/>
        </w:rPr>
        <w:t xml:space="preserve">. Además, deberá ocuparse de buscar el alojamiento y organizar el viaje de ida y vuelta por su cuenta. La </w:t>
      </w:r>
      <w:r w:rsidR="0051343F">
        <w:rPr>
          <w:rFonts w:ascii="BookmanOldStyle" w:hAnsi="BookmanOldStyle" w:cs="BookmanOldStyle"/>
          <w:sz w:val="24"/>
          <w:szCs w:val="24"/>
        </w:rPr>
        <w:t xml:space="preserve">Asociación </w:t>
      </w:r>
      <w:proofErr w:type="spellStart"/>
      <w:r w:rsidR="0051343F">
        <w:rPr>
          <w:rFonts w:ascii="BookmanOldStyle" w:hAnsi="BookmanOldStyle" w:cs="BookmanOldStyle"/>
          <w:sz w:val="24"/>
          <w:szCs w:val="24"/>
        </w:rPr>
        <w:t>Building</w:t>
      </w:r>
      <w:proofErr w:type="spellEnd"/>
      <w:r w:rsidR="0051343F">
        <w:rPr>
          <w:rFonts w:ascii="BookmanOldStyle" w:hAnsi="BookmanOldStyle" w:cs="BookmanOldStyle"/>
          <w:sz w:val="24"/>
          <w:szCs w:val="24"/>
        </w:rPr>
        <w:t xml:space="preserve"> Bridges</w:t>
      </w:r>
      <w:r>
        <w:rPr>
          <w:rFonts w:ascii="BookmanOldStyle" w:hAnsi="BookmanOldStyle" w:cs="BookmanOldStyle"/>
          <w:sz w:val="24"/>
          <w:szCs w:val="24"/>
        </w:rPr>
        <w:t>, en la medida de lo posible, podrá ayudar el participante en la búsqueda de la opción de viaje y alojamiento más práctica y económica.</w:t>
      </w:r>
    </w:p>
    <w:p w14:paraId="4D4795AB"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4E45932B"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Documentación a entregar:</w:t>
      </w:r>
    </w:p>
    <w:p w14:paraId="5E2BAE7D"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Formulario de solicitud</w:t>
      </w:r>
    </w:p>
    <w:p w14:paraId="285ADD52" w14:textId="5E49D047" w:rsidR="00C403D7" w:rsidRPr="00475219"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proofErr w:type="spellStart"/>
      <w:r w:rsidRPr="00475219">
        <w:rPr>
          <w:rFonts w:ascii="BookmanOldStyle" w:hAnsi="BookmanOldStyle" w:cs="BookmanOldStyle"/>
          <w:sz w:val="24"/>
          <w:szCs w:val="24"/>
        </w:rPr>
        <w:t>Curriculum</w:t>
      </w:r>
      <w:proofErr w:type="spellEnd"/>
      <w:r w:rsidRPr="00475219">
        <w:rPr>
          <w:rFonts w:ascii="BookmanOldStyle" w:hAnsi="BookmanOldStyle" w:cs="BookmanOldStyle"/>
          <w:sz w:val="24"/>
          <w:szCs w:val="24"/>
        </w:rPr>
        <w:t xml:space="preserve"> vitae en español y en el idioma del país de destino o</w:t>
      </w:r>
      <w:r w:rsidR="00475219" w:rsidRPr="00475219">
        <w:rPr>
          <w:rFonts w:ascii="BookmanOldStyle" w:hAnsi="BookmanOldStyle" w:cs="BookmanOldStyle"/>
          <w:sz w:val="24"/>
          <w:szCs w:val="24"/>
        </w:rPr>
        <w:t xml:space="preserve"> </w:t>
      </w:r>
      <w:r w:rsidR="00065403">
        <w:rPr>
          <w:rFonts w:ascii="BookmanOldStyle" w:hAnsi="BookmanOldStyle" w:cs="BookmanOldStyle"/>
          <w:sz w:val="24"/>
          <w:szCs w:val="24"/>
        </w:rPr>
        <w:t>en inglés.</w:t>
      </w:r>
    </w:p>
    <w:p w14:paraId="40E94D29"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Fotocopia/Escaneado de DNI o pasaporte en vigor</w:t>
      </w:r>
    </w:p>
    <w:p w14:paraId="67E6FA34" w14:textId="1DAD6DDE" w:rsidR="00C403D7" w:rsidRPr="00475219"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sz w:val="24"/>
          <w:szCs w:val="24"/>
        </w:rPr>
        <w:t>Permiso de residencia en vigor para los estudiantes de países no</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comunitarios.</w:t>
      </w:r>
    </w:p>
    <w:p w14:paraId="23198D96" w14:textId="43C4A324" w:rsidR="00C403D7" w:rsidRPr="004579D8" w:rsidRDefault="0059119D"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u w:val="single"/>
        </w:rPr>
      </w:pPr>
      <w:hyperlink r:id="rId8" w:history="1">
        <w:r w:rsidR="00C403D7" w:rsidRPr="004579D8">
          <w:rPr>
            <w:rStyle w:val="Hipervnculo"/>
            <w:rFonts w:ascii="BookmanOldStyle" w:hAnsi="BookmanOldStyle" w:cs="BookmanOldStyle"/>
            <w:sz w:val="24"/>
            <w:szCs w:val="24"/>
          </w:rPr>
          <w:t xml:space="preserve">Pasaporte de Lenguas </w:t>
        </w:r>
        <w:proofErr w:type="spellStart"/>
        <w:r w:rsidR="00C403D7" w:rsidRPr="004579D8">
          <w:rPr>
            <w:rStyle w:val="Hipervnculo"/>
            <w:rFonts w:ascii="BookmanOldStyle" w:hAnsi="BookmanOldStyle" w:cs="BookmanOldStyle"/>
            <w:sz w:val="24"/>
            <w:szCs w:val="24"/>
          </w:rPr>
          <w:t>Europa</w:t>
        </w:r>
        <w:r w:rsidR="00D439BA" w:rsidRPr="004579D8">
          <w:rPr>
            <w:rStyle w:val="Hipervnculo"/>
            <w:rFonts w:ascii="BookmanOldStyle" w:hAnsi="BookmanOldStyle" w:cs="BookmanOldStyle"/>
            <w:sz w:val="24"/>
            <w:szCs w:val="24"/>
          </w:rPr>
          <w:t>s</w:t>
        </w:r>
        <w:r w:rsidR="00C403D7" w:rsidRPr="004579D8">
          <w:rPr>
            <w:rStyle w:val="Hipervnculo"/>
            <w:rFonts w:ascii="BookmanOldStyle" w:hAnsi="BookmanOldStyle" w:cs="BookmanOldStyle"/>
            <w:sz w:val="24"/>
            <w:szCs w:val="24"/>
          </w:rPr>
          <w:t>s</w:t>
        </w:r>
        <w:proofErr w:type="spellEnd"/>
      </w:hyperlink>
    </w:p>
    <w:p w14:paraId="26596E2A" w14:textId="77777777" w:rsidR="00C403D7" w:rsidRPr="00F84EEF"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F84EEF">
        <w:rPr>
          <w:rFonts w:ascii="BookmanOldStyle" w:hAnsi="BookmanOldStyle" w:cs="BookmanOldStyle"/>
          <w:sz w:val="24"/>
          <w:szCs w:val="24"/>
        </w:rPr>
        <w:t>Carta de motivación</w:t>
      </w:r>
    </w:p>
    <w:p w14:paraId="4FE3FD5A"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lastRenderedPageBreak/>
        <w:t>Ficha de empresa</w:t>
      </w:r>
    </w:p>
    <w:p w14:paraId="787B3318" w14:textId="77777777" w:rsidR="00C403D7" w:rsidRPr="00581DBE" w:rsidRDefault="00C403D7" w:rsidP="00581DBE">
      <w:pPr>
        <w:pStyle w:val="Prrafodelista"/>
        <w:numPr>
          <w:ilvl w:val="0"/>
          <w:numId w:val="4"/>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Training </w:t>
      </w:r>
      <w:proofErr w:type="spellStart"/>
      <w:r w:rsidRPr="00581DBE">
        <w:rPr>
          <w:rFonts w:ascii="BookmanOldStyle" w:hAnsi="BookmanOldStyle" w:cs="BookmanOldStyle"/>
          <w:sz w:val="24"/>
          <w:szCs w:val="24"/>
        </w:rPr>
        <w:t>Agreement</w:t>
      </w:r>
      <w:proofErr w:type="spellEnd"/>
    </w:p>
    <w:p w14:paraId="296411E9" w14:textId="77777777" w:rsidR="00C403D7" w:rsidRDefault="00C403D7" w:rsidP="00C403D7">
      <w:pPr>
        <w:autoSpaceDE w:val="0"/>
        <w:autoSpaceDN w:val="0"/>
        <w:adjustRightInd w:val="0"/>
        <w:spacing w:after="0" w:line="240" w:lineRule="auto"/>
        <w:rPr>
          <w:rFonts w:ascii="BookmanOldStyle" w:hAnsi="BookmanOldStyle" w:cs="BookmanOldStyle"/>
          <w:color w:val="0563C2"/>
          <w:sz w:val="24"/>
          <w:szCs w:val="24"/>
        </w:rPr>
      </w:pPr>
    </w:p>
    <w:p w14:paraId="7F0FEA96"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La presentación de la ficha de empresa y del Training </w:t>
      </w:r>
      <w:proofErr w:type="spellStart"/>
      <w:r>
        <w:rPr>
          <w:rFonts w:ascii="BookmanOldStyle" w:hAnsi="BookmanOldStyle" w:cs="BookmanOldStyle"/>
          <w:sz w:val="24"/>
          <w:szCs w:val="24"/>
        </w:rPr>
        <w:t>Agreement</w:t>
      </w:r>
      <w:proofErr w:type="spellEnd"/>
      <w:r>
        <w:rPr>
          <w:rFonts w:ascii="BookmanOldStyle" w:hAnsi="BookmanOldStyle" w:cs="BookmanOldStyle"/>
          <w:sz w:val="24"/>
          <w:szCs w:val="24"/>
        </w:rPr>
        <w:t xml:space="preserve"> </w:t>
      </w:r>
      <w:r>
        <w:rPr>
          <w:rFonts w:ascii="BookmanOldStyle-Bold" w:hAnsi="BookmanOldStyle-Bold" w:cs="BookmanOldStyle-Bold"/>
          <w:b/>
          <w:bCs/>
          <w:sz w:val="24"/>
          <w:szCs w:val="24"/>
        </w:rPr>
        <w:t xml:space="preserve">no supone una concesión automática de la beca. </w:t>
      </w:r>
      <w:r>
        <w:rPr>
          <w:rFonts w:ascii="BookmanOldStyle" w:hAnsi="BookmanOldStyle" w:cs="BookmanOldStyle"/>
          <w:sz w:val="24"/>
          <w:szCs w:val="24"/>
        </w:rPr>
        <w:t xml:space="preserve">La </w:t>
      </w:r>
      <w:r w:rsidR="00581DBE">
        <w:rPr>
          <w:rFonts w:ascii="BookmanOldStyle" w:hAnsi="BookmanOldStyle" w:cs="BookmanOldStyle"/>
          <w:sz w:val="24"/>
          <w:szCs w:val="24"/>
        </w:rPr>
        <w:t xml:space="preserve">Asociación </w:t>
      </w:r>
      <w:proofErr w:type="spellStart"/>
      <w:r w:rsidR="00581DBE">
        <w:rPr>
          <w:rFonts w:ascii="BookmanOldStyle" w:hAnsi="BookmanOldStyle" w:cs="BookmanOldStyle"/>
          <w:sz w:val="24"/>
          <w:szCs w:val="24"/>
        </w:rPr>
        <w:t>Building</w:t>
      </w:r>
      <w:proofErr w:type="spellEnd"/>
      <w:r w:rsidR="00581DBE">
        <w:rPr>
          <w:rFonts w:ascii="BookmanOldStyle" w:hAnsi="BookmanOldStyle" w:cs="BookmanOldStyle"/>
          <w:sz w:val="24"/>
          <w:szCs w:val="24"/>
        </w:rPr>
        <w:t xml:space="preserve"> Bridges </w:t>
      </w:r>
      <w:r>
        <w:rPr>
          <w:rFonts w:ascii="BookmanOldStyle" w:hAnsi="BookmanOldStyle" w:cs="BookmanOldStyle"/>
          <w:sz w:val="24"/>
          <w:szCs w:val="24"/>
        </w:rPr>
        <w:t>revisará la</w:t>
      </w:r>
      <w:r>
        <w:rPr>
          <w:rFonts w:ascii="BookmanOldStyle-Bold" w:hAnsi="BookmanOldStyle-Bold" w:cs="BookmanOldStyle-Bold"/>
          <w:b/>
          <w:bCs/>
          <w:sz w:val="24"/>
          <w:szCs w:val="24"/>
        </w:rPr>
        <w:t xml:space="preserve"> </w:t>
      </w:r>
      <w:r>
        <w:rPr>
          <w:rFonts w:ascii="BookmanOldStyle" w:hAnsi="BookmanOldStyle" w:cs="BookmanOldStyle"/>
          <w:sz w:val="24"/>
          <w:szCs w:val="24"/>
        </w:rPr>
        <w:t>documentación y contactará con la empresa de acogida para comprobar la</w:t>
      </w:r>
      <w:r>
        <w:rPr>
          <w:rFonts w:ascii="BookmanOldStyle-Bold" w:hAnsi="BookmanOldStyle-Bold" w:cs="BookmanOldStyle-Bold"/>
          <w:b/>
          <w:bCs/>
          <w:sz w:val="24"/>
          <w:szCs w:val="24"/>
        </w:rPr>
        <w:t xml:space="preserve"> </w:t>
      </w:r>
      <w:r>
        <w:rPr>
          <w:rFonts w:ascii="BookmanOldStyle" w:hAnsi="BookmanOldStyle" w:cs="BookmanOldStyle"/>
          <w:sz w:val="24"/>
          <w:szCs w:val="24"/>
        </w:rPr>
        <w:t>calidad de las prácticas y averiguar si cumple con los objetivos y</w:t>
      </w:r>
      <w:r>
        <w:rPr>
          <w:rFonts w:ascii="BookmanOldStyle-Bold" w:hAnsi="BookmanOldStyle-Bold" w:cs="BookmanOldStyle-Bold"/>
          <w:b/>
          <w:bCs/>
          <w:sz w:val="24"/>
          <w:szCs w:val="24"/>
        </w:rPr>
        <w:t xml:space="preserve"> </w:t>
      </w:r>
      <w:r>
        <w:rPr>
          <w:rFonts w:ascii="BookmanOldStyle" w:hAnsi="BookmanOldStyle" w:cs="BookmanOldStyle"/>
          <w:sz w:val="24"/>
          <w:szCs w:val="24"/>
        </w:rPr>
        <w:t>necesidades del proyecto.</w:t>
      </w:r>
    </w:p>
    <w:p w14:paraId="20A77F9E"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p>
    <w:p w14:paraId="54D7A571" w14:textId="77777777" w:rsidR="00C403D7" w:rsidRPr="00C403D7" w:rsidRDefault="00C403D7" w:rsidP="00C403D7">
      <w:pPr>
        <w:autoSpaceDE w:val="0"/>
        <w:autoSpaceDN w:val="0"/>
        <w:adjustRightInd w:val="0"/>
        <w:spacing w:after="0" w:line="240" w:lineRule="auto"/>
        <w:rPr>
          <w:rFonts w:ascii="BookmanOldStyle" w:hAnsi="BookmanOldStyle" w:cs="BookmanOldStyle"/>
          <w:b/>
          <w:color w:val="000000"/>
          <w:sz w:val="24"/>
          <w:szCs w:val="24"/>
        </w:rPr>
      </w:pPr>
      <w:r w:rsidRPr="00C403D7">
        <w:rPr>
          <w:rFonts w:ascii="BookmanOldStyle" w:hAnsi="BookmanOldStyle" w:cs="BookmanOldStyle"/>
          <w:b/>
          <w:color w:val="000000"/>
          <w:sz w:val="24"/>
          <w:szCs w:val="24"/>
        </w:rPr>
        <w:t>MODALIDAD B: GESTION INDIRECTA</w:t>
      </w:r>
    </w:p>
    <w:p w14:paraId="6FF2C01B"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(Sin empresa de acogida)</w:t>
      </w:r>
    </w:p>
    <w:p w14:paraId="4EC0C6C4"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p>
    <w:p w14:paraId="549629E3"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En el caso de que el solicitante no tuviese la posibilidad de encontrar una empresa de acogida por su cuenta, la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w:t>
      </w:r>
      <w:r>
        <w:rPr>
          <w:rFonts w:ascii="BookmanOldStyle" w:hAnsi="BookmanOldStyle" w:cs="BookmanOldStyle"/>
          <w:color w:val="000000"/>
          <w:sz w:val="24"/>
          <w:szCs w:val="24"/>
        </w:rPr>
        <w:t>, en la medida de lo posible, procederá a la búsqueda de una organización de acogida acorde con el perfil del participante.</w:t>
      </w:r>
    </w:p>
    <w:p w14:paraId="1FD1DDC1"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La</w:t>
      </w:r>
      <w:r w:rsidR="00581DBE">
        <w:rPr>
          <w:rFonts w:ascii="BookmanOldStyle" w:hAnsi="BookmanOldStyle" w:cs="BookmanOldStyle"/>
          <w:color w:val="000000"/>
          <w:sz w:val="24"/>
          <w:szCs w:val="24"/>
        </w:rPr>
        <w:t xml:space="preserve"> 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 y todos los socios del consorcio</w:t>
      </w:r>
      <w:r>
        <w:rPr>
          <w:rFonts w:ascii="BookmanOldStyle" w:hAnsi="BookmanOldStyle" w:cs="BookmanOldStyle"/>
          <w:color w:val="000000"/>
          <w:sz w:val="24"/>
          <w:szCs w:val="24"/>
        </w:rPr>
        <w:t xml:space="preserve"> no garantiza</w:t>
      </w:r>
      <w:r w:rsidR="00581DBE">
        <w:rPr>
          <w:rFonts w:ascii="BookmanOldStyle" w:hAnsi="BookmanOldStyle" w:cs="BookmanOldStyle"/>
          <w:color w:val="000000"/>
          <w:sz w:val="24"/>
          <w:szCs w:val="24"/>
        </w:rPr>
        <w:t>n</w:t>
      </w:r>
      <w:r>
        <w:rPr>
          <w:rFonts w:ascii="BookmanOldStyle" w:hAnsi="BookmanOldStyle" w:cs="BookmanOldStyle"/>
          <w:color w:val="000000"/>
          <w:sz w:val="24"/>
          <w:szCs w:val="24"/>
        </w:rPr>
        <w:t xml:space="preserve"> la existencia de empresas de todos los perfiles demandados por los participantes.</w:t>
      </w:r>
    </w:p>
    <w:p w14:paraId="51350B5B"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Esta modalidad supone que el participante deberá buscar alojamiento por su propia cuenta. Los participantes deberán también organizar el viaje de ida y vuelta por su propia cuenta. La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w:t>
      </w:r>
      <w:r>
        <w:rPr>
          <w:rFonts w:ascii="BookmanOldStyle" w:hAnsi="BookmanOldStyle" w:cs="BookmanOldStyle"/>
          <w:color w:val="000000"/>
          <w:sz w:val="24"/>
          <w:szCs w:val="24"/>
        </w:rPr>
        <w:t xml:space="preserve"> podrá, en la medida de lo posible, ayudar a los participantes en la búsqueda de la mejor opción de viaje y alojamiento.</w:t>
      </w:r>
    </w:p>
    <w:p w14:paraId="7B017E84" w14:textId="77777777" w:rsidR="00581DBE" w:rsidRDefault="00581DBE" w:rsidP="00C403D7">
      <w:pPr>
        <w:autoSpaceDE w:val="0"/>
        <w:autoSpaceDN w:val="0"/>
        <w:adjustRightInd w:val="0"/>
        <w:spacing w:after="0" w:line="240" w:lineRule="auto"/>
        <w:rPr>
          <w:rFonts w:ascii="BookmanOldStyle" w:hAnsi="BookmanOldStyle" w:cs="BookmanOldStyle"/>
          <w:color w:val="000000"/>
          <w:sz w:val="24"/>
          <w:szCs w:val="24"/>
        </w:rPr>
      </w:pPr>
    </w:p>
    <w:p w14:paraId="035F93B4" w14:textId="77777777" w:rsidR="00C403D7" w:rsidRDefault="00C403D7" w:rsidP="00C403D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Documentación a entregar:</w:t>
      </w:r>
    </w:p>
    <w:p w14:paraId="04B21CB6" w14:textId="77777777" w:rsidR="00C403D7" w:rsidRPr="00581DBE"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Formulario de solicitud.</w:t>
      </w:r>
    </w:p>
    <w:p w14:paraId="7B67DB46" w14:textId="0C28F87E" w:rsidR="00C403D7" w:rsidRPr="00475219"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proofErr w:type="spellStart"/>
      <w:r w:rsidRPr="00475219">
        <w:rPr>
          <w:rFonts w:ascii="BookmanOldStyle" w:hAnsi="BookmanOldStyle" w:cs="BookmanOldStyle"/>
          <w:sz w:val="24"/>
          <w:szCs w:val="24"/>
        </w:rPr>
        <w:t>Curriculum</w:t>
      </w:r>
      <w:proofErr w:type="spellEnd"/>
      <w:r w:rsidRPr="00475219">
        <w:rPr>
          <w:rFonts w:ascii="BookmanOldStyle" w:hAnsi="BookmanOldStyle" w:cs="BookmanOldStyle"/>
          <w:sz w:val="24"/>
          <w:szCs w:val="24"/>
        </w:rPr>
        <w:t xml:space="preserve"> vitae en español y en el idioma del país de destino o</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 xml:space="preserve">en </w:t>
      </w:r>
      <w:r w:rsidR="004579D8">
        <w:rPr>
          <w:rFonts w:ascii="BookmanOldStyle" w:hAnsi="BookmanOldStyle" w:cs="BookmanOldStyle"/>
          <w:sz w:val="24"/>
          <w:szCs w:val="24"/>
        </w:rPr>
        <w:t>inglés.</w:t>
      </w:r>
    </w:p>
    <w:p w14:paraId="5A5406DC" w14:textId="77777777" w:rsidR="00C403D7" w:rsidRPr="00581DBE"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Fotocopia/Escaneado de DNI o pasaporte en vigor</w:t>
      </w:r>
    </w:p>
    <w:p w14:paraId="3ADBF83B" w14:textId="7291CE0A" w:rsidR="00C403D7" w:rsidRPr="00475219"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sz w:val="24"/>
          <w:szCs w:val="24"/>
        </w:rPr>
        <w:t>Permiso de residencia en vigor para los estudiantes de países no</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comunitarios.</w:t>
      </w:r>
    </w:p>
    <w:p w14:paraId="23CEBEEF" w14:textId="77777777" w:rsidR="00C403D7" w:rsidRPr="00581DBE"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Carta de motivación</w:t>
      </w:r>
    </w:p>
    <w:p w14:paraId="350E2DED" w14:textId="17C0A1B4" w:rsidR="00C403D7" w:rsidRPr="00475219" w:rsidRDefault="00C403D7"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r w:rsidRPr="00475219">
        <w:rPr>
          <w:rFonts w:ascii="BookmanOldStyle" w:hAnsi="BookmanOldStyle" w:cs="BookmanOldStyle"/>
          <w:sz w:val="24"/>
          <w:szCs w:val="24"/>
        </w:rPr>
        <w:t>Documento oficial acreditativo del conocimiento del idioma</w:t>
      </w:r>
      <w:r w:rsidR="00475219" w:rsidRPr="00475219">
        <w:rPr>
          <w:rFonts w:ascii="BookmanOldStyle" w:hAnsi="BookmanOldStyle" w:cs="BookmanOldStyle"/>
          <w:sz w:val="24"/>
          <w:szCs w:val="24"/>
        </w:rPr>
        <w:t xml:space="preserve"> </w:t>
      </w:r>
      <w:r w:rsidRPr="00475219">
        <w:rPr>
          <w:rFonts w:ascii="BookmanOldStyle" w:hAnsi="BookmanOldStyle" w:cs="BookmanOldStyle"/>
          <w:sz w:val="24"/>
          <w:szCs w:val="24"/>
        </w:rPr>
        <w:t>correspondiente (opcional)</w:t>
      </w:r>
    </w:p>
    <w:p w14:paraId="7C049DFB" w14:textId="20E9AD71" w:rsidR="00C403D7" w:rsidRPr="00581DBE" w:rsidRDefault="0059119D" w:rsidP="00581DBE">
      <w:pPr>
        <w:pStyle w:val="Prrafodelista"/>
        <w:numPr>
          <w:ilvl w:val="0"/>
          <w:numId w:val="5"/>
        </w:numPr>
        <w:autoSpaceDE w:val="0"/>
        <w:autoSpaceDN w:val="0"/>
        <w:adjustRightInd w:val="0"/>
        <w:spacing w:after="0" w:line="240" w:lineRule="auto"/>
        <w:rPr>
          <w:rFonts w:ascii="BookmanOldStyle" w:hAnsi="BookmanOldStyle" w:cs="BookmanOldStyle"/>
          <w:sz w:val="24"/>
          <w:szCs w:val="24"/>
        </w:rPr>
      </w:pPr>
      <w:hyperlink r:id="rId9" w:history="1">
        <w:r w:rsidR="00C403D7" w:rsidRPr="00306435">
          <w:rPr>
            <w:rStyle w:val="Hipervnculo"/>
            <w:rFonts w:ascii="BookmanOldStyle" w:hAnsi="BookmanOldStyle" w:cs="BookmanOldStyle"/>
            <w:sz w:val="24"/>
            <w:szCs w:val="24"/>
          </w:rPr>
          <w:t xml:space="preserve">Pasaporte de Lenguas </w:t>
        </w:r>
        <w:proofErr w:type="spellStart"/>
        <w:r w:rsidR="00C403D7" w:rsidRPr="00306435">
          <w:rPr>
            <w:rStyle w:val="Hipervnculo"/>
            <w:rFonts w:ascii="BookmanOldStyle" w:hAnsi="BookmanOldStyle" w:cs="BookmanOldStyle"/>
            <w:sz w:val="24"/>
            <w:szCs w:val="24"/>
          </w:rPr>
          <w:t>Europa</w:t>
        </w:r>
        <w:r w:rsidR="00D439BA" w:rsidRPr="00306435">
          <w:rPr>
            <w:rStyle w:val="Hipervnculo"/>
            <w:rFonts w:ascii="BookmanOldStyle" w:hAnsi="BookmanOldStyle" w:cs="BookmanOldStyle"/>
            <w:sz w:val="24"/>
            <w:szCs w:val="24"/>
          </w:rPr>
          <w:t>s</w:t>
        </w:r>
        <w:r w:rsidR="00C403D7" w:rsidRPr="00306435">
          <w:rPr>
            <w:rStyle w:val="Hipervnculo"/>
            <w:rFonts w:ascii="BookmanOldStyle" w:hAnsi="BookmanOldStyle" w:cs="BookmanOldStyle"/>
            <w:sz w:val="24"/>
            <w:szCs w:val="24"/>
          </w:rPr>
          <w:t>s</w:t>
        </w:r>
        <w:proofErr w:type="spellEnd"/>
      </w:hyperlink>
    </w:p>
    <w:p w14:paraId="4178D98D" w14:textId="77777777" w:rsidR="00C403D7" w:rsidRDefault="00C403D7" w:rsidP="00C403D7">
      <w:pPr>
        <w:autoSpaceDE w:val="0"/>
        <w:autoSpaceDN w:val="0"/>
        <w:adjustRightInd w:val="0"/>
        <w:spacing w:after="0" w:line="240" w:lineRule="auto"/>
        <w:rPr>
          <w:rFonts w:ascii="BookmanOldStyle" w:hAnsi="BookmanOldStyle" w:cs="BookmanOldStyle"/>
          <w:color w:val="1173EC"/>
          <w:sz w:val="24"/>
          <w:szCs w:val="24"/>
        </w:rPr>
      </w:pPr>
    </w:p>
    <w:p w14:paraId="543EC9C4"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Solamente se podrá presentar una solicitud por participante.</w:t>
      </w:r>
    </w:p>
    <w:p w14:paraId="07CF525A" w14:textId="77777777" w:rsidR="00581DBE" w:rsidRDefault="00581DBE" w:rsidP="00C403D7">
      <w:pPr>
        <w:autoSpaceDE w:val="0"/>
        <w:autoSpaceDN w:val="0"/>
        <w:adjustRightInd w:val="0"/>
        <w:spacing w:after="0" w:line="240" w:lineRule="auto"/>
        <w:rPr>
          <w:rFonts w:ascii="BookmanOldStyle" w:hAnsi="BookmanOldStyle" w:cs="BookmanOldStyle"/>
          <w:sz w:val="24"/>
          <w:szCs w:val="24"/>
        </w:rPr>
      </w:pPr>
    </w:p>
    <w:p w14:paraId="3796FA9F" w14:textId="77777777" w:rsidR="00C403D7" w:rsidRPr="00581DBE" w:rsidRDefault="00C403D7" w:rsidP="00C403D7">
      <w:pPr>
        <w:autoSpaceDE w:val="0"/>
        <w:autoSpaceDN w:val="0"/>
        <w:adjustRightInd w:val="0"/>
        <w:spacing w:after="0" w:line="240" w:lineRule="auto"/>
        <w:rPr>
          <w:rFonts w:ascii="BookmanOldStyle" w:hAnsi="BookmanOldStyle" w:cs="BookmanOldStyle"/>
          <w:b/>
          <w:sz w:val="24"/>
          <w:szCs w:val="24"/>
        </w:rPr>
      </w:pPr>
      <w:r w:rsidRPr="00581DBE">
        <w:rPr>
          <w:rFonts w:ascii="BookmanOldStyle" w:hAnsi="BookmanOldStyle" w:cs="BookmanOldStyle"/>
          <w:b/>
          <w:sz w:val="24"/>
          <w:szCs w:val="24"/>
        </w:rPr>
        <w:t>PRESENTACIÓN DE LAS SOLICITUDES</w:t>
      </w:r>
    </w:p>
    <w:p w14:paraId="36197AE2" w14:textId="4D673615" w:rsidR="00C403D7" w:rsidRDefault="00581DBE"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Los interesados podrán presentar su solicitud </w:t>
      </w:r>
      <w:r w:rsidRPr="00306435">
        <w:rPr>
          <w:rFonts w:ascii="BookmanOldStyle" w:hAnsi="BookmanOldStyle" w:cs="BookmanOldStyle"/>
          <w:b/>
          <w:sz w:val="24"/>
          <w:szCs w:val="24"/>
        </w:rPr>
        <w:t>durante todo el curso académico</w:t>
      </w:r>
      <w:r w:rsidRPr="00F84EEF">
        <w:rPr>
          <w:rFonts w:ascii="BookmanOldStyle" w:hAnsi="BookmanOldStyle" w:cs="BookmanOldStyle"/>
          <w:sz w:val="24"/>
          <w:szCs w:val="24"/>
        </w:rPr>
        <w:t xml:space="preserve"> </w:t>
      </w:r>
      <w:r w:rsidR="00D439BA" w:rsidRPr="00F84EEF">
        <w:rPr>
          <w:rFonts w:ascii="BookmanOldStyle" w:hAnsi="BookmanOldStyle" w:cs="BookmanOldStyle"/>
          <w:sz w:val="24"/>
          <w:szCs w:val="24"/>
        </w:rPr>
        <w:t xml:space="preserve">desde la fecha de publicación de esta convocatoria </w:t>
      </w:r>
      <w:r>
        <w:rPr>
          <w:rFonts w:ascii="BookmanOldStyle" w:hAnsi="BookmanOldStyle" w:cs="BookmanOldStyle"/>
          <w:sz w:val="24"/>
          <w:szCs w:val="24"/>
        </w:rPr>
        <w:t xml:space="preserve">hasta la </w:t>
      </w:r>
      <w:r w:rsidR="00C403D7">
        <w:rPr>
          <w:rFonts w:ascii="BookmanOldStyle" w:hAnsi="BookmanOldStyle" w:cs="BookmanOldStyle"/>
          <w:sz w:val="24"/>
          <w:szCs w:val="24"/>
        </w:rPr>
        <w:t xml:space="preserve">fecha límite </w:t>
      </w:r>
      <w:r>
        <w:rPr>
          <w:rFonts w:ascii="BookmanOldStyle" w:hAnsi="BookmanOldStyle" w:cs="BookmanOldStyle"/>
          <w:sz w:val="24"/>
          <w:szCs w:val="24"/>
        </w:rPr>
        <w:t xml:space="preserve">del </w:t>
      </w:r>
      <w:r w:rsidR="00306435">
        <w:rPr>
          <w:rFonts w:ascii="BookmanOldStyle-Bold" w:hAnsi="BookmanOldStyle-Bold" w:cs="BookmanOldStyle-Bold"/>
          <w:b/>
          <w:bCs/>
          <w:sz w:val="24"/>
          <w:szCs w:val="24"/>
        </w:rPr>
        <w:t>23</w:t>
      </w:r>
      <w:r>
        <w:rPr>
          <w:rFonts w:ascii="BookmanOldStyle-Bold" w:hAnsi="BookmanOldStyle-Bold" w:cs="BookmanOldStyle-Bold"/>
          <w:b/>
          <w:bCs/>
          <w:sz w:val="24"/>
          <w:szCs w:val="24"/>
        </w:rPr>
        <w:t xml:space="preserve"> marzo de 2018</w:t>
      </w:r>
      <w:r w:rsidR="00C403D7">
        <w:rPr>
          <w:rFonts w:ascii="BookmanOldStyle-Bold" w:hAnsi="BookmanOldStyle-Bold" w:cs="BookmanOldStyle-Bold"/>
          <w:b/>
          <w:bCs/>
          <w:sz w:val="24"/>
          <w:szCs w:val="24"/>
        </w:rPr>
        <w:t xml:space="preserve">. </w:t>
      </w:r>
      <w:r w:rsidR="00C403D7">
        <w:rPr>
          <w:rFonts w:ascii="BookmanOldStyle" w:hAnsi="BookmanOldStyle" w:cs="BookmanOldStyle"/>
          <w:sz w:val="24"/>
          <w:szCs w:val="24"/>
        </w:rPr>
        <w:t>Sólo se considerarán aquellas</w:t>
      </w:r>
      <w:r>
        <w:rPr>
          <w:rFonts w:ascii="BookmanOldStyle" w:hAnsi="BookmanOldStyle" w:cs="BookmanOldStyle"/>
          <w:sz w:val="24"/>
          <w:szCs w:val="24"/>
        </w:rPr>
        <w:t xml:space="preserve"> </w:t>
      </w:r>
      <w:r w:rsidR="00C403D7">
        <w:rPr>
          <w:rFonts w:ascii="BookmanOldStyle" w:hAnsi="BookmanOldStyle" w:cs="BookmanOldStyle"/>
          <w:sz w:val="24"/>
          <w:szCs w:val="24"/>
        </w:rPr>
        <w:t xml:space="preserve">solicitudes completas que se hayan recibido </w:t>
      </w:r>
      <w:r>
        <w:rPr>
          <w:rFonts w:ascii="BookmanOldStyle" w:hAnsi="BookmanOldStyle" w:cs="BookmanOldStyle"/>
          <w:sz w:val="24"/>
          <w:szCs w:val="24"/>
        </w:rPr>
        <w:t xml:space="preserve">hasta </w:t>
      </w:r>
      <w:r w:rsidR="00C403D7">
        <w:rPr>
          <w:rFonts w:ascii="BookmanOldStyle" w:hAnsi="BookmanOldStyle" w:cs="BookmanOldStyle"/>
          <w:sz w:val="24"/>
          <w:szCs w:val="24"/>
        </w:rPr>
        <w:t>el último día hábil del plazo fijado, inclusive.</w:t>
      </w:r>
    </w:p>
    <w:p w14:paraId="421C9136" w14:textId="1607E624" w:rsidR="00D439BA" w:rsidRPr="00F84EEF" w:rsidRDefault="00D439BA" w:rsidP="00C403D7">
      <w:pPr>
        <w:autoSpaceDE w:val="0"/>
        <w:autoSpaceDN w:val="0"/>
        <w:adjustRightInd w:val="0"/>
        <w:spacing w:after="0" w:line="240" w:lineRule="auto"/>
        <w:rPr>
          <w:rFonts w:ascii="BookmanOldStyle" w:hAnsi="BookmanOldStyle" w:cs="BookmanOldStyle"/>
          <w:sz w:val="24"/>
          <w:szCs w:val="24"/>
        </w:rPr>
      </w:pPr>
      <w:r w:rsidRPr="00F84EEF">
        <w:rPr>
          <w:rFonts w:ascii="BookmanOldStyle" w:hAnsi="BookmanOldStyle" w:cs="BookmanOldStyle"/>
          <w:sz w:val="24"/>
          <w:szCs w:val="24"/>
        </w:rPr>
        <w:t>Las becas se irán otorgando por orden de recepción de las solicitudes, una vez evaluadas</w:t>
      </w:r>
      <w:r w:rsidR="00790B26" w:rsidRPr="00F84EEF">
        <w:rPr>
          <w:rFonts w:ascii="BookmanOldStyle" w:hAnsi="BookmanOldStyle" w:cs="BookmanOldStyle"/>
          <w:sz w:val="24"/>
          <w:szCs w:val="24"/>
        </w:rPr>
        <w:t xml:space="preserve"> convenientemente, y hasta que se agoten.</w:t>
      </w:r>
    </w:p>
    <w:p w14:paraId="0A8BF0C5" w14:textId="77777777" w:rsidR="00581DBE" w:rsidRDefault="00581DBE" w:rsidP="00C403D7">
      <w:pPr>
        <w:autoSpaceDE w:val="0"/>
        <w:autoSpaceDN w:val="0"/>
        <w:adjustRightInd w:val="0"/>
        <w:spacing w:after="0" w:line="240" w:lineRule="auto"/>
        <w:rPr>
          <w:rFonts w:ascii="BookmanOldStyle-Bold" w:hAnsi="BookmanOldStyle-Bold" w:cs="BookmanOldStyle-Bold"/>
          <w:b/>
          <w:bCs/>
          <w:sz w:val="24"/>
          <w:szCs w:val="24"/>
        </w:rPr>
      </w:pPr>
    </w:p>
    <w:p w14:paraId="35A05FAD" w14:textId="215C91CD" w:rsidR="00C403D7" w:rsidRDefault="00C403D7" w:rsidP="00C403D7">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Envío de la documentación</w:t>
      </w:r>
      <w:r w:rsidR="00475219">
        <w:rPr>
          <w:rFonts w:ascii="BookmanOldStyle-Bold" w:hAnsi="BookmanOldStyle-Bold" w:cs="BookmanOldStyle-Bold"/>
          <w:b/>
          <w:bCs/>
          <w:sz w:val="24"/>
          <w:szCs w:val="24"/>
        </w:rPr>
        <w:t>:</w:t>
      </w:r>
    </w:p>
    <w:p w14:paraId="58392F7D" w14:textId="316CFE4E" w:rsidR="00C403D7" w:rsidRPr="00581DBE" w:rsidRDefault="003958D0" w:rsidP="00C403D7">
      <w:pPr>
        <w:autoSpaceDE w:val="0"/>
        <w:autoSpaceDN w:val="0"/>
        <w:adjustRightInd w:val="0"/>
        <w:spacing w:after="0" w:line="240" w:lineRule="auto"/>
        <w:rPr>
          <w:rFonts w:ascii="BookmanOldStyle" w:hAnsi="BookmanOldStyle" w:cs="BookmanOldStyle"/>
          <w:b/>
          <w:sz w:val="24"/>
          <w:szCs w:val="24"/>
        </w:rPr>
      </w:pPr>
      <w:r>
        <w:rPr>
          <w:rFonts w:ascii="BookmanOldStyle" w:hAnsi="BookmanOldStyle" w:cs="BookmanOldStyle"/>
          <w:b/>
          <w:sz w:val="24"/>
          <w:szCs w:val="24"/>
        </w:rPr>
        <w:lastRenderedPageBreak/>
        <w:t>a</w:t>
      </w:r>
      <w:r w:rsidR="00C403D7" w:rsidRPr="00581DBE">
        <w:rPr>
          <w:rFonts w:ascii="BookmanOldStyle" w:hAnsi="BookmanOldStyle" w:cs="BookmanOldStyle"/>
          <w:b/>
          <w:sz w:val="24"/>
          <w:szCs w:val="24"/>
        </w:rPr>
        <w:t>) Email</w:t>
      </w:r>
    </w:p>
    <w:p w14:paraId="24DFC5A0" w14:textId="77777777" w:rsidR="00C403D7" w:rsidRDefault="00C403D7"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Se puede presentar la solicitud completa con todos los documentos</w:t>
      </w:r>
    </w:p>
    <w:p w14:paraId="37AD3E3A" w14:textId="77777777" w:rsidR="00C403D7" w:rsidRPr="00600FFF" w:rsidRDefault="00C403D7" w:rsidP="00C403D7">
      <w:pPr>
        <w:autoSpaceDE w:val="0"/>
        <w:autoSpaceDN w:val="0"/>
        <w:adjustRightInd w:val="0"/>
        <w:spacing w:after="0" w:line="240" w:lineRule="auto"/>
        <w:rPr>
          <w:rFonts w:ascii="BookmanOldStyle" w:hAnsi="BookmanOldStyle" w:cs="BookmanOldStyle"/>
          <w:sz w:val="24"/>
          <w:szCs w:val="24"/>
        </w:rPr>
      </w:pPr>
      <w:proofErr w:type="gramStart"/>
      <w:r>
        <w:rPr>
          <w:rFonts w:ascii="BookmanOldStyle" w:hAnsi="BookmanOldStyle" w:cs="BookmanOldStyle"/>
          <w:sz w:val="24"/>
          <w:szCs w:val="24"/>
        </w:rPr>
        <w:t>firmados</w:t>
      </w:r>
      <w:proofErr w:type="gramEnd"/>
      <w:r>
        <w:rPr>
          <w:rFonts w:ascii="BookmanOldStyle" w:hAnsi="BookmanOldStyle" w:cs="BookmanOldStyle"/>
          <w:sz w:val="24"/>
          <w:szCs w:val="24"/>
        </w:rPr>
        <w:t xml:space="preserve"> con </w:t>
      </w:r>
      <w:r w:rsidRPr="000B3498">
        <w:rPr>
          <w:rFonts w:ascii="BookmanOldStyle" w:hAnsi="BookmanOldStyle" w:cs="BookmanOldStyle"/>
          <w:color w:val="000000" w:themeColor="text1"/>
          <w:sz w:val="24"/>
          <w:szCs w:val="24"/>
        </w:rPr>
        <w:t xml:space="preserve">firma </w:t>
      </w:r>
      <w:r w:rsidR="008A5C54" w:rsidRPr="000B3498">
        <w:rPr>
          <w:rFonts w:ascii="BookmanOldStyle" w:hAnsi="BookmanOldStyle" w:cs="BookmanOldStyle"/>
          <w:color w:val="000000" w:themeColor="text1"/>
          <w:sz w:val="24"/>
          <w:szCs w:val="24"/>
        </w:rPr>
        <w:t>escaneada</w:t>
      </w:r>
      <w:r w:rsidRPr="00600FFF">
        <w:rPr>
          <w:rFonts w:ascii="BookmanOldStyle" w:hAnsi="BookmanOldStyle" w:cs="BookmanOldStyle"/>
          <w:sz w:val="24"/>
          <w:szCs w:val="24"/>
        </w:rPr>
        <w:t>,</w:t>
      </w:r>
      <w:r>
        <w:rPr>
          <w:rFonts w:ascii="BookmanOldStyle" w:hAnsi="BookmanOldStyle" w:cs="BookmanOldStyle"/>
          <w:sz w:val="24"/>
          <w:szCs w:val="24"/>
        </w:rPr>
        <w:t xml:space="preserve"> antes de la fecha límite marcada en la</w:t>
      </w:r>
      <w:r w:rsidR="00600FFF">
        <w:rPr>
          <w:rFonts w:ascii="BookmanOldStyle" w:hAnsi="BookmanOldStyle" w:cs="BookmanOldStyle"/>
          <w:sz w:val="24"/>
          <w:szCs w:val="24"/>
        </w:rPr>
        <w:t xml:space="preserve"> </w:t>
      </w:r>
      <w:r>
        <w:rPr>
          <w:rFonts w:ascii="BookmanOldStyle" w:hAnsi="BookmanOldStyle" w:cs="BookmanOldStyle"/>
          <w:sz w:val="24"/>
          <w:szCs w:val="24"/>
        </w:rPr>
        <w:t xml:space="preserve">presente convocatoria, por email a </w:t>
      </w:r>
      <w:hyperlink r:id="rId10" w:history="1">
        <w:r w:rsidR="00581DBE" w:rsidRPr="00433E16">
          <w:rPr>
            <w:rStyle w:val="Hipervnculo"/>
            <w:rFonts w:ascii="BookmanOldStyle" w:hAnsi="BookmanOldStyle" w:cs="BookmanOldStyle"/>
            <w:sz w:val="24"/>
            <w:szCs w:val="24"/>
          </w:rPr>
          <w:t>yesconsortium@gmail.com</w:t>
        </w:r>
      </w:hyperlink>
      <w:r w:rsidR="00581DBE">
        <w:rPr>
          <w:rFonts w:ascii="BookmanOldStyle" w:hAnsi="BookmanOldStyle" w:cs="BookmanOldStyle"/>
          <w:sz w:val="24"/>
          <w:szCs w:val="24"/>
        </w:rPr>
        <w:t xml:space="preserve"> , gestionado por la Asociación </w:t>
      </w:r>
      <w:proofErr w:type="spellStart"/>
      <w:r w:rsidR="00581DBE">
        <w:rPr>
          <w:rFonts w:ascii="BookmanOldStyle" w:hAnsi="BookmanOldStyle" w:cs="BookmanOldStyle"/>
          <w:sz w:val="24"/>
          <w:szCs w:val="24"/>
        </w:rPr>
        <w:t>Building</w:t>
      </w:r>
      <w:proofErr w:type="spellEnd"/>
      <w:r w:rsidR="00581DBE">
        <w:rPr>
          <w:rFonts w:ascii="BookmanOldStyle" w:hAnsi="BookmanOldStyle" w:cs="BookmanOldStyle"/>
          <w:sz w:val="24"/>
          <w:szCs w:val="24"/>
        </w:rPr>
        <w:t xml:space="preserve"> Bridges, </w:t>
      </w:r>
      <w:r w:rsidR="00581DBE">
        <w:rPr>
          <w:rFonts w:ascii="BookmanOldStyle" w:hAnsi="BookmanOldStyle" w:cs="BookmanOldStyle"/>
          <w:color w:val="000000"/>
          <w:sz w:val="24"/>
          <w:szCs w:val="24"/>
        </w:rPr>
        <w:t>especificando en el asunto del correo “</w:t>
      </w:r>
      <w:proofErr w:type="spellStart"/>
      <w:r w:rsidR="00581DBE">
        <w:rPr>
          <w:rFonts w:ascii="BookmanOldStyle" w:hAnsi="BookmanOldStyle" w:cs="BookmanOldStyle"/>
          <w:color w:val="000000"/>
          <w:sz w:val="24"/>
          <w:szCs w:val="24"/>
        </w:rPr>
        <w:t>Prácticas.Erasmus.TU</w:t>
      </w:r>
      <w:proofErr w:type="spellEnd"/>
      <w:r w:rsidR="00581DBE">
        <w:rPr>
          <w:rFonts w:ascii="BookmanOldStyle" w:hAnsi="BookmanOldStyle" w:cs="BookmanOldStyle"/>
          <w:color w:val="000000"/>
          <w:sz w:val="24"/>
          <w:szCs w:val="24"/>
        </w:rPr>
        <w:t xml:space="preserve"> NOMBRE.TUS APELLIDOS”.</w:t>
      </w:r>
    </w:p>
    <w:p w14:paraId="0C390C44" w14:textId="77777777" w:rsidR="00581DBE" w:rsidRDefault="00581DBE" w:rsidP="00C403D7">
      <w:pPr>
        <w:autoSpaceDE w:val="0"/>
        <w:autoSpaceDN w:val="0"/>
        <w:adjustRightInd w:val="0"/>
        <w:spacing w:after="0" w:line="240" w:lineRule="auto"/>
        <w:rPr>
          <w:rFonts w:ascii="BookmanOldStyle" w:hAnsi="BookmanOldStyle" w:cs="BookmanOldStyle"/>
          <w:color w:val="000000"/>
          <w:sz w:val="24"/>
          <w:szCs w:val="24"/>
        </w:rPr>
      </w:pPr>
    </w:p>
    <w:p w14:paraId="03985457" w14:textId="5FEC3C02" w:rsidR="00581DBE" w:rsidRPr="00581DBE" w:rsidRDefault="003958D0" w:rsidP="00C403D7">
      <w:pPr>
        <w:autoSpaceDE w:val="0"/>
        <w:autoSpaceDN w:val="0"/>
        <w:adjustRightInd w:val="0"/>
        <w:spacing w:after="0" w:line="240" w:lineRule="auto"/>
        <w:rPr>
          <w:rFonts w:ascii="BookmanOldStyle" w:hAnsi="BookmanOldStyle" w:cs="BookmanOldStyle"/>
          <w:b/>
          <w:color w:val="000000"/>
          <w:sz w:val="24"/>
          <w:szCs w:val="24"/>
        </w:rPr>
      </w:pPr>
      <w:r>
        <w:rPr>
          <w:rFonts w:ascii="BookmanOldStyle" w:hAnsi="BookmanOldStyle" w:cs="BookmanOldStyle"/>
          <w:b/>
          <w:color w:val="000000"/>
          <w:sz w:val="24"/>
          <w:szCs w:val="24"/>
        </w:rPr>
        <w:t>b</w:t>
      </w:r>
      <w:r w:rsidR="00581DBE" w:rsidRPr="00581DBE">
        <w:rPr>
          <w:rFonts w:ascii="BookmanOldStyle" w:hAnsi="BookmanOldStyle" w:cs="BookmanOldStyle"/>
          <w:b/>
          <w:color w:val="000000"/>
          <w:sz w:val="24"/>
          <w:szCs w:val="24"/>
        </w:rPr>
        <w:t>) Web</w:t>
      </w:r>
    </w:p>
    <w:p w14:paraId="05E83399" w14:textId="1DE210D3" w:rsidR="00581DBE" w:rsidRDefault="00581DBE" w:rsidP="00C403D7">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color w:val="000000"/>
          <w:sz w:val="24"/>
          <w:szCs w:val="24"/>
        </w:rPr>
        <w:t xml:space="preserve">A través del portal </w:t>
      </w:r>
      <w:hyperlink r:id="rId11" w:history="1">
        <w:r w:rsidRPr="00433E16">
          <w:rPr>
            <w:rStyle w:val="Hipervnculo"/>
            <w:rFonts w:ascii="BookmanOldStyle" w:hAnsi="BookmanOldStyle" w:cs="BookmanOldStyle"/>
            <w:sz w:val="24"/>
            <w:szCs w:val="24"/>
          </w:rPr>
          <w:t>www.yeseuropa.org/yesconsortium</w:t>
        </w:r>
      </w:hyperlink>
      <w:r>
        <w:rPr>
          <w:rFonts w:ascii="BookmanOldStyle" w:hAnsi="BookmanOldStyle" w:cs="BookmanOldStyle"/>
          <w:color w:val="000000"/>
          <w:sz w:val="24"/>
          <w:szCs w:val="24"/>
        </w:rPr>
        <w:t xml:space="preserve"> podrás descargar los documentos necesarios para participar en el proceso de selección. Una vez cubiertos y firmados, podrás </w:t>
      </w:r>
      <w:r w:rsidRPr="000B3498">
        <w:rPr>
          <w:rFonts w:ascii="BookmanOldStyle" w:hAnsi="BookmanOldStyle" w:cs="BookmanOldStyle"/>
          <w:color w:val="000000" w:themeColor="text1"/>
          <w:sz w:val="24"/>
          <w:szCs w:val="24"/>
        </w:rPr>
        <w:t>escanearlos</w:t>
      </w:r>
      <w:r w:rsidR="00600FFF" w:rsidRPr="000B3498">
        <w:rPr>
          <w:rFonts w:ascii="BookmanOldStyle" w:hAnsi="BookmanOldStyle" w:cs="BookmanOldStyle"/>
          <w:color w:val="000000" w:themeColor="text1"/>
          <w:sz w:val="24"/>
          <w:szCs w:val="24"/>
        </w:rPr>
        <w:t xml:space="preserve"> (</w:t>
      </w:r>
      <w:r w:rsidR="008A5C54" w:rsidRPr="000B3498">
        <w:rPr>
          <w:rFonts w:ascii="BookmanOldStyle" w:hAnsi="BookmanOldStyle" w:cs="BookmanOldStyle"/>
          <w:color w:val="000000" w:themeColor="text1"/>
          <w:sz w:val="24"/>
          <w:szCs w:val="24"/>
        </w:rPr>
        <w:t>sirven firmas escaneadas)</w:t>
      </w:r>
      <w:r w:rsidRPr="000B3498">
        <w:rPr>
          <w:rFonts w:ascii="BookmanOldStyle" w:hAnsi="BookmanOldStyle" w:cs="BookmanOldStyle"/>
          <w:color w:val="000000" w:themeColor="text1"/>
          <w:sz w:val="24"/>
          <w:szCs w:val="24"/>
        </w:rPr>
        <w:t xml:space="preserve"> </w:t>
      </w:r>
      <w:r>
        <w:rPr>
          <w:rFonts w:ascii="BookmanOldStyle" w:hAnsi="BookmanOldStyle" w:cs="BookmanOldStyle"/>
          <w:color w:val="000000"/>
          <w:sz w:val="24"/>
          <w:szCs w:val="24"/>
        </w:rPr>
        <w:t xml:space="preserve">y enviarlos por email a </w:t>
      </w:r>
      <w:hyperlink r:id="rId12" w:history="1">
        <w:r w:rsidR="00A044A7" w:rsidRPr="00B964E6">
          <w:rPr>
            <w:rStyle w:val="Hipervnculo"/>
            <w:rFonts w:ascii="BookmanOldStyle" w:hAnsi="BookmanOldStyle" w:cs="BookmanOldStyle"/>
            <w:sz w:val="24"/>
            <w:szCs w:val="24"/>
          </w:rPr>
          <w:t>yesconsortium@gmail.com</w:t>
        </w:r>
      </w:hyperlink>
      <w:r w:rsidR="00A044A7">
        <w:rPr>
          <w:rFonts w:ascii="BookmanOldStyle" w:hAnsi="BookmanOldStyle" w:cs="BookmanOldStyle"/>
          <w:color w:val="000000"/>
          <w:sz w:val="24"/>
          <w:szCs w:val="24"/>
        </w:rPr>
        <w:t xml:space="preserve"> </w:t>
      </w:r>
    </w:p>
    <w:p w14:paraId="75B4577E" w14:textId="77777777" w:rsidR="00B06869" w:rsidRDefault="00B06869" w:rsidP="00C403D7">
      <w:pPr>
        <w:autoSpaceDE w:val="0"/>
        <w:autoSpaceDN w:val="0"/>
        <w:adjustRightInd w:val="0"/>
        <w:spacing w:after="0" w:line="240" w:lineRule="auto"/>
        <w:rPr>
          <w:rFonts w:ascii="BookmanOldStyle" w:hAnsi="BookmanOldStyle" w:cs="BookmanOldStyle"/>
          <w:sz w:val="24"/>
          <w:szCs w:val="24"/>
        </w:rPr>
      </w:pPr>
    </w:p>
    <w:p w14:paraId="2600D706" w14:textId="77777777" w:rsidR="00C403D7" w:rsidRDefault="00B06869" w:rsidP="00B0686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La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 y todos los socios del consorcio </w:t>
      </w:r>
      <w:r>
        <w:rPr>
          <w:rFonts w:ascii="BookmanOldStyle" w:hAnsi="BookmanOldStyle" w:cs="BookmanOldStyle"/>
          <w:color w:val="000000"/>
          <w:sz w:val="24"/>
          <w:szCs w:val="24"/>
        </w:rPr>
        <w:t>no se hará</w:t>
      </w:r>
      <w:r w:rsidR="00581DBE">
        <w:rPr>
          <w:rFonts w:ascii="BookmanOldStyle" w:hAnsi="BookmanOldStyle" w:cs="BookmanOldStyle"/>
          <w:color w:val="000000"/>
          <w:sz w:val="24"/>
          <w:szCs w:val="24"/>
        </w:rPr>
        <w:t>n</w:t>
      </w:r>
      <w:r>
        <w:rPr>
          <w:rFonts w:ascii="BookmanOldStyle" w:hAnsi="BookmanOldStyle" w:cs="BookmanOldStyle"/>
          <w:color w:val="000000"/>
          <w:sz w:val="24"/>
          <w:szCs w:val="24"/>
        </w:rPr>
        <w:t xml:space="preserve"> responsable</w:t>
      </w:r>
      <w:r w:rsidR="00581DBE">
        <w:rPr>
          <w:rFonts w:ascii="BookmanOldStyle" w:hAnsi="BookmanOldStyle" w:cs="BookmanOldStyle"/>
          <w:color w:val="000000"/>
          <w:sz w:val="24"/>
          <w:szCs w:val="24"/>
        </w:rPr>
        <w:t>s</w:t>
      </w:r>
      <w:r>
        <w:rPr>
          <w:rFonts w:ascii="BookmanOldStyle" w:hAnsi="BookmanOldStyle" w:cs="BookmanOldStyle"/>
          <w:color w:val="000000"/>
          <w:sz w:val="24"/>
          <w:szCs w:val="24"/>
        </w:rPr>
        <w:t xml:space="preserve"> de eventuales fallos del sistema informático. Se enviará una confirmación por e-mail de la documentación recibida.</w:t>
      </w:r>
    </w:p>
    <w:p w14:paraId="0945CE5C" w14:textId="77777777" w:rsidR="00B06869" w:rsidRDefault="00B06869" w:rsidP="00B06869">
      <w:pPr>
        <w:autoSpaceDE w:val="0"/>
        <w:autoSpaceDN w:val="0"/>
        <w:adjustRightInd w:val="0"/>
        <w:spacing w:after="0" w:line="240" w:lineRule="auto"/>
        <w:rPr>
          <w:rFonts w:ascii="BookmanOldStyle" w:hAnsi="BookmanOldStyle" w:cs="BookmanOldStyle"/>
          <w:color w:val="000000"/>
          <w:sz w:val="24"/>
          <w:szCs w:val="24"/>
        </w:rPr>
      </w:pPr>
    </w:p>
    <w:p w14:paraId="77522921" w14:textId="77777777" w:rsidR="00475219" w:rsidRDefault="00475219" w:rsidP="00B06869">
      <w:pPr>
        <w:autoSpaceDE w:val="0"/>
        <w:autoSpaceDN w:val="0"/>
        <w:adjustRightInd w:val="0"/>
        <w:spacing w:after="0" w:line="240" w:lineRule="auto"/>
        <w:rPr>
          <w:rFonts w:ascii="BookmanOldStyle" w:hAnsi="BookmanOldStyle" w:cs="BookmanOldStyle"/>
          <w:color w:val="000000"/>
          <w:sz w:val="24"/>
          <w:szCs w:val="24"/>
        </w:rPr>
      </w:pPr>
    </w:p>
    <w:p w14:paraId="560A5658" w14:textId="77777777" w:rsidR="00600FFF" w:rsidRPr="00475219" w:rsidRDefault="00B06869" w:rsidP="00B06869">
      <w:pPr>
        <w:autoSpaceDE w:val="0"/>
        <w:autoSpaceDN w:val="0"/>
        <w:adjustRightInd w:val="0"/>
        <w:spacing w:after="0" w:line="240" w:lineRule="auto"/>
        <w:rPr>
          <w:rFonts w:ascii="BookmanOldStyle" w:hAnsi="BookmanOldStyle" w:cs="BookmanOldStyle"/>
          <w:b/>
          <w:color w:val="FF0000"/>
          <w:sz w:val="24"/>
          <w:szCs w:val="24"/>
        </w:rPr>
      </w:pPr>
      <w:r w:rsidRPr="00475219">
        <w:rPr>
          <w:rFonts w:ascii="BookmanOldStyle" w:hAnsi="BookmanOldStyle" w:cs="BookmanOldStyle"/>
          <w:b/>
          <w:sz w:val="24"/>
          <w:szCs w:val="24"/>
        </w:rPr>
        <w:t>8. CRITERIOS DE SELECCIÓN</w:t>
      </w:r>
      <w:r w:rsidR="008A5C54" w:rsidRPr="00475219">
        <w:rPr>
          <w:rFonts w:ascii="BookmanOldStyle" w:hAnsi="BookmanOldStyle" w:cs="BookmanOldStyle"/>
          <w:b/>
          <w:sz w:val="24"/>
          <w:szCs w:val="24"/>
        </w:rPr>
        <w:t xml:space="preserve"> </w:t>
      </w:r>
    </w:p>
    <w:p w14:paraId="659F4D47" w14:textId="77777777" w:rsidR="00600FFF" w:rsidRDefault="00600FFF" w:rsidP="00B06869">
      <w:pPr>
        <w:autoSpaceDE w:val="0"/>
        <w:autoSpaceDN w:val="0"/>
        <w:adjustRightInd w:val="0"/>
        <w:spacing w:after="0" w:line="240" w:lineRule="auto"/>
        <w:rPr>
          <w:rFonts w:ascii="BookmanOldStyle" w:hAnsi="BookmanOldStyle" w:cs="BookmanOldStyle"/>
          <w:b/>
          <w:color w:val="FF0000"/>
          <w:sz w:val="24"/>
          <w:szCs w:val="24"/>
        </w:rPr>
      </w:pPr>
    </w:p>
    <w:p w14:paraId="486CF36B"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Los criterios de selección que se tendrán e</w:t>
      </w:r>
      <w:r w:rsidR="00581DBE">
        <w:rPr>
          <w:rFonts w:ascii="BookmanOldStyle" w:hAnsi="BookmanOldStyle" w:cs="BookmanOldStyle"/>
          <w:sz w:val="24"/>
          <w:szCs w:val="24"/>
        </w:rPr>
        <w:t xml:space="preserve">n cuenta a la hora de adjudicar </w:t>
      </w:r>
      <w:r>
        <w:rPr>
          <w:rFonts w:ascii="BookmanOldStyle" w:hAnsi="BookmanOldStyle" w:cs="BookmanOldStyle"/>
          <w:sz w:val="24"/>
          <w:szCs w:val="24"/>
        </w:rPr>
        <w:t>las becas serán:</w:t>
      </w:r>
    </w:p>
    <w:p w14:paraId="16C33973" w14:textId="08299380" w:rsidR="00600FFF" w:rsidRPr="00600FFF"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600FFF">
        <w:rPr>
          <w:rFonts w:ascii="BookmanOldStyle" w:hAnsi="BookmanOldStyle" w:cs="BookmanOldStyle"/>
          <w:sz w:val="24"/>
          <w:szCs w:val="24"/>
        </w:rPr>
        <w:t>Entrevista con el candidato</w:t>
      </w:r>
      <w:r w:rsidR="00306435">
        <w:rPr>
          <w:rFonts w:ascii="BookmanOldStyle" w:hAnsi="BookmanOldStyle" w:cs="BookmanOldStyle"/>
          <w:sz w:val="24"/>
          <w:szCs w:val="24"/>
        </w:rPr>
        <w:t xml:space="preserve"> por Skype en castellano e inglés.</w:t>
      </w:r>
    </w:p>
    <w:p w14:paraId="5A7FA1A1" w14:textId="70FE72DF" w:rsidR="00B06869" w:rsidRPr="00600FFF"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600FFF">
        <w:rPr>
          <w:rFonts w:ascii="BookmanOldStyle" w:hAnsi="BookmanOldStyle" w:cs="BookmanOldStyle"/>
          <w:sz w:val="24"/>
          <w:szCs w:val="24"/>
        </w:rPr>
        <w:t>Valoración del expediente académico</w:t>
      </w:r>
      <w:r w:rsidR="003958D0">
        <w:rPr>
          <w:rFonts w:ascii="BookmanOldStyle" w:hAnsi="BookmanOldStyle" w:cs="BookmanOldStyle"/>
          <w:sz w:val="24"/>
          <w:szCs w:val="24"/>
        </w:rPr>
        <w:t>.</w:t>
      </w:r>
    </w:p>
    <w:p w14:paraId="6D6887CF" w14:textId="77777777" w:rsidR="00B06869" w:rsidRPr="00581DBE"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Conocimientos de idiomas a travé</w:t>
      </w:r>
      <w:r w:rsidR="00581DBE" w:rsidRPr="00581DBE">
        <w:rPr>
          <w:rFonts w:ascii="BookmanOldStyle" w:hAnsi="BookmanOldStyle" w:cs="BookmanOldStyle"/>
          <w:sz w:val="24"/>
          <w:szCs w:val="24"/>
        </w:rPr>
        <w:t xml:space="preserve">s de prueba oral y certificados </w:t>
      </w:r>
      <w:r w:rsidRPr="00581DBE">
        <w:rPr>
          <w:rFonts w:ascii="BookmanOldStyle" w:hAnsi="BookmanOldStyle" w:cs="BookmanOldStyle"/>
          <w:sz w:val="24"/>
          <w:szCs w:val="24"/>
        </w:rPr>
        <w:t>aportados.</w:t>
      </w:r>
    </w:p>
    <w:p w14:paraId="5E2F06BC" w14:textId="77777777" w:rsidR="00B06869" w:rsidRPr="00581DBE"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Adecuación de las prácticas a los e</w:t>
      </w:r>
      <w:r w:rsidR="00581DBE" w:rsidRPr="00581DBE">
        <w:rPr>
          <w:rFonts w:ascii="BookmanOldStyle" w:hAnsi="BookmanOldStyle" w:cs="BookmanOldStyle"/>
          <w:sz w:val="24"/>
          <w:szCs w:val="24"/>
        </w:rPr>
        <w:t xml:space="preserve">studios en los que se encuentra </w:t>
      </w:r>
      <w:r w:rsidRPr="00581DBE">
        <w:rPr>
          <w:rFonts w:ascii="BookmanOldStyle" w:hAnsi="BookmanOldStyle" w:cs="BookmanOldStyle"/>
          <w:sz w:val="24"/>
          <w:szCs w:val="24"/>
        </w:rPr>
        <w:t>matriculado el estudiante.</w:t>
      </w:r>
    </w:p>
    <w:p w14:paraId="3647DC97" w14:textId="77777777" w:rsidR="00B06869" w:rsidRPr="00581DBE" w:rsidRDefault="00B06869" w:rsidP="00581DBE">
      <w:pPr>
        <w:pStyle w:val="Prrafodelista"/>
        <w:numPr>
          <w:ilvl w:val="0"/>
          <w:numId w:val="6"/>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Requisitos específicos del centro de acogida si procede.</w:t>
      </w:r>
    </w:p>
    <w:p w14:paraId="096BE30E" w14:textId="77777777" w:rsidR="00475219" w:rsidRDefault="00475219" w:rsidP="00B06869">
      <w:pPr>
        <w:autoSpaceDE w:val="0"/>
        <w:autoSpaceDN w:val="0"/>
        <w:adjustRightInd w:val="0"/>
        <w:spacing w:after="0" w:line="240" w:lineRule="auto"/>
        <w:rPr>
          <w:rFonts w:ascii="BookmanOldStyle" w:hAnsi="BookmanOldStyle" w:cs="BookmanOldStyle"/>
          <w:sz w:val="24"/>
          <w:szCs w:val="24"/>
        </w:rPr>
      </w:pPr>
    </w:p>
    <w:p w14:paraId="11DA7F82" w14:textId="77777777" w:rsidR="00F26BDE" w:rsidRDefault="00F26BDE" w:rsidP="00B06869">
      <w:pPr>
        <w:autoSpaceDE w:val="0"/>
        <w:autoSpaceDN w:val="0"/>
        <w:adjustRightInd w:val="0"/>
        <w:spacing w:after="0" w:line="240" w:lineRule="auto"/>
        <w:rPr>
          <w:rFonts w:ascii="BookmanOldStyle" w:hAnsi="BookmanOldStyle" w:cs="BookmanOldStyle"/>
          <w:sz w:val="24"/>
          <w:szCs w:val="24"/>
        </w:rPr>
      </w:pPr>
    </w:p>
    <w:p w14:paraId="0C463D99" w14:textId="77777777" w:rsidR="00B06869" w:rsidRDefault="00B06869" w:rsidP="000B3498">
      <w:pPr>
        <w:autoSpaceDE w:val="0"/>
        <w:autoSpaceDN w:val="0"/>
        <w:adjustRightInd w:val="0"/>
        <w:spacing w:after="0" w:line="240" w:lineRule="auto"/>
        <w:ind w:right="-568"/>
        <w:rPr>
          <w:rFonts w:ascii="BookmanOldStyle-Bold" w:hAnsi="BookmanOldStyle-Bold" w:cs="BookmanOldStyle-Bold"/>
          <w:b/>
          <w:bCs/>
          <w:sz w:val="24"/>
          <w:szCs w:val="24"/>
        </w:rPr>
      </w:pPr>
      <w:r w:rsidRPr="000B3498">
        <w:rPr>
          <w:rFonts w:ascii="BookmanOldStyle" w:hAnsi="BookmanOldStyle" w:cs="BookmanOldStyle"/>
          <w:b/>
          <w:sz w:val="24"/>
          <w:szCs w:val="24"/>
        </w:rPr>
        <w:t>9.</w:t>
      </w:r>
      <w:r>
        <w:rPr>
          <w:rFonts w:ascii="BookmanOldStyle" w:hAnsi="BookmanOldStyle" w:cs="BookmanOldStyle"/>
          <w:sz w:val="24"/>
          <w:szCs w:val="24"/>
        </w:rPr>
        <w:t xml:space="preserve"> </w:t>
      </w:r>
      <w:r>
        <w:rPr>
          <w:rFonts w:ascii="BookmanOldStyle-Bold" w:hAnsi="BookmanOldStyle-Bold" w:cs="BookmanOldStyle-Bold"/>
          <w:b/>
          <w:bCs/>
          <w:sz w:val="24"/>
          <w:szCs w:val="24"/>
        </w:rPr>
        <w:t>DERECHOS Y DEBERES DE LOS PARTICIPANTES SELECCIONADOS</w:t>
      </w:r>
    </w:p>
    <w:p w14:paraId="0AF23C26" w14:textId="77777777" w:rsidR="00475219" w:rsidRDefault="00475219" w:rsidP="00B06869">
      <w:pPr>
        <w:autoSpaceDE w:val="0"/>
        <w:autoSpaceDN w:val="0"/>
        <w:adjustRightInd w:val="0"/>
        <w:spacing w:after="0" w:line="240" w:lineRule="auto"/>
        <w:rPr>
          <w:rFonts w:ascii="BookmanOldStyle" w:hAnsi="BookmanOldStyle" w:cs="BookmanOldStyle"/>
          <w:sz w:val="24"/>
          <w:szCs w:val="24"/>
        </w:rPr>
      </w:pPr>
    </w:p>
    <w:p w14:paraId="7DB5C02A"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participante deberá:</w:t>
      </w:r>
    </w:p>
    <w:p w14:paraId="409A0431" w14:textId="77777777" w:rsidR="00581DBE" w:rsidRDefault="00581DBE" w:rsidP="00B06869">
      <w:pPr>
        <w:autoSpaceDE w:val="0"/>
        <w:autoSpaceDN w:val="0"/>
        <w:adjustRightInd w:val="0"/>
        <w:spacing w:after="0" w:line="240" w:lineRule="auto"/>
        <w:rPr>
          <w:rFonts w:ascii="Calibri" w:hAnsi="Calibri" w:cs="Calibri"/>
          <w:sz w:val="24"/>
          <w:szCs w:val="24"/>
        </w:rPr>
      </w:pPr>
    </w:p>
    <w:p w14:paraId="6F9FAC3B"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Respetar las normas y reglamentos</w:t>
      </w:r>
      <w:r w:rsidR="00581DBE" w:rsidRPr="00581DBE">
        <w:rPr>
          <w:rFonts w:ascii="BookmanOldStyle" w:hAnsi="BookmanOldStyle" w:cs="BookmanOldStyle"/>
          <w:sz w:val="24"/>
          <w:szCs w:val="24"/>
        </w:rPr>
        <w:t xml:space="preserve"> de la empresa o institución de </w:t>
      </w:r>
      <w:r w:rsidRPr="00581DBE">
        <w:rPr>
          <w:rFonts w:ascii="BookmanOldStyle" w:hAnsi="BookmanOldStyle" w:cs="BookmanOldStyle"/>
          <w:sz w:val="24"/>
          <w:szCs w:val="24"/>
        </w:rPr>
        <w:t>acogida.</w:t>
      </w:r>
    </w:p>
    <w:p w14:paraId="5B9F4ADE"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Comunicar a la Oficina de Movilidad </w:t>
      </w:r>
      <w:r w:rsidR="00600FFF">
        <w:rPr>
          <w:rFonts w:ascii="BookmanOldStyle" w:hAnsi="BookmanOldStyle" w:cs="BookmanOldStyle"/>
          <w:sz w:val="24"/>
          <w:szCs w:val="24"/>
        </w:rPr>
        <w:t xml:space="preserve">Internacional </w:t>
      </w:r>
      <w:r w:rsidRPr="00581DBE">
        <w:rPr>
          <w:rFonts w:ascii="BookmanOldStyle" w:hAnsi="BookmanOldStyle" w:cs="BookmanOldStyle"/>
          <w:sz w:val="24"/>
          <w:szCs w:val="24"/>
        </w:rPr>
        <w:t xml:space="preserve">de </w:t>
      </w:r>
      <w:r w:rsidR="00B02344">
        <w:rPr>
          <w:rFonts w:ascii="BookmanOldStyle" w:hAnsi="BookmanOldStyle" w:cs="BookmanOldStyle"/>
          <w:sz w:val="24"/>
          <w:szCs w:val="24"/>
        </w:rPr>
        <w:t xml:space="preserve">la Asociación </w:t>
      </w:r>
      <w:proofErr w:type="spellStart"/>
      <w:r w:rsidR="00B02344">
        <w:rPr>
          <w:rFonts w:ascii="BookmanOldStyle" w:hAnsi="BookmanOldStyle" w:cs="BookmanOldStyle"/>
          <w:sz w:val="24"/>
          <w:szCs w:val="24"/>
        </w:rPr>
        <w:t>Building</w:t>
      </w:r>
      <w:proofErr w:type="spellEnd"/>
      <w:r w:rsidR="00B02344">
        <w:rPr>
          <w:rFonts w:ascii="BookmanOldStyle" w:hAnsi="BookmanOldStyle" w:cs="BookmanOldStyle"/>
          <w:sz w:val="24"/>
          <w:szCs w:val="24"/>
        </w:rPr>
        <w:t xml:space="preserve"> Bridges (</w:t>
      </w:r>
      <w:hyperlink r:id="rId13" w:history="1">
        <w:r w:rsidR="00B02344" w:rsidRPr="00EA60FE">
          <w:rPr>
            <w:rStyle w:val="Hipervnculo"/>
            <w:rFonts w:ascii="BookmanOldStyle" w:hAnsi="BookmanOldStyle" w:cs="BookmanOldStyle"/>
            <w:sz w:val="24"/>
            <w:szCs w:val="24"/>
          </w:rPr>
          <w:t>yesconsortium@gmail.com</w:t>
        </w:r>
      </w:hyperlink>
      <w:r w:rsidR="00B02344">
        <w:rPr>
          <w:rFonts w:ascii="BookmanOldStyle" w:hAnsi="BookmanOldStyle" w:cs="BookmanOldStyle"/>
          <w:sz w:val="24"/>
          <w:szCs w:val="24"/>
        </w:rPr>
        <w:t xml:space="preserve">) </w:t>
      </w:r>
      <w:r w:rsidR="00581DBE" w:rsidRPr="00581DBE">
        <w:rPr>
          <w:rFonts w:ascii="BookmanOldStyle" w:hAnsi="BookmanOldStyle" w:cs="BookmanOldStyle"/>
          <w:sz w:val="24"/>
          <w:szCs w:val="24"/>
        </w:rPr>
        <w:t xml:space="preserve">cualquier variación de las </w:t>
      </w:r>
      <w:r w:rsidRPr="00581DBE">
        <w:rPr>
          <w:rFonts w:ascii="BookmanOldStyle" w:hAnsi="BookmanOldStyle" w:cs="BookmanOldStyle"/>
          <w:sz w:val="24"/>
          <w:szCs w:val="24"/>
        </w:rPr>
        <w:t>prácticas.</w:t>
      </w:r>
    </w:p>
    <w:p w14:paraId="0908152C" w14:textId="37F58F60"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Gestionar y enviar a la </w:t>
      </w:r>
      <w:r w:rsidRPr="000B3498">
        <w:rPr>
          <w:rFonts w:ascii="BookmanOldStyle" w:hAnsi="BookmanOldStyle" w:cs="BookmanOldStyle"/>
          <w:color w:val="000000" w:themeColor="text1"/>
          <w:sz w:val="24"/>
          <w:szCs w:val="24"/>
        </w:rPr>
        <w:t>OMI</w:t>
      </w:r>
      <w:r w:rsidR="00600FFF" w:rsidRPr="000B3498">
        <w:rPr>
          <w:rFonts w:ascii="BookmanOldStyle" w:hAnsi="BookmanOldStyle" w:cs="BookmanOldStyle"/>
          <w:color w:val="000000" w:themeColor="text1"/>
          <w:sz w:val="24"/>
          <w:szCs w:val="24"/>
        </w:rPr>
        <w:t xml:space="preserve"> (Oficina de </w:t>
      </w:r>
      <w:r w:rsidR="000B3498">
        <w:rPr>
          <w:rFonts w:ascii="BookmanOldStyle" w:hAnsi="BookmanOldStyle" w:cs="BookmanOldStyle"/>
          <w:color w:val="000000" w:themeColor="text1"/>
          <w:sz w:val="24"/>
          <w:szCs w:val="24"/>
        </w:rPr>
        <w:t>M</w:t>
      </w:r>
      <w:r w:rsidR="00600FFF" w:rsidRPr="000B3498">
        <w:rPr>
          <w:rFonts w:ascii="BookmanOldStyle" w:hAnsi="BookmanOldStyle" w:cs="BookmanOldStyle"/>
          <w:color w:val="000000" w:themeColor="text1"/>
          <w:sz w:val="24"/>
          <w:szCs w:val="24"/>
        </w:rPr>
        <w:t>ovilid</w:t>
      </w:r>
      <w:r w:rsidR="001E135F" w:rsidRPr="000B3498">
        <w:rPr>
          <w:rFonts w:ascii="BookmanOldStyle" w:hAnsi="BookmanOldStyle" w:cs="BookmanOldStyle"/>
          <w:color w:val="000000" w:themeColor="text1"/>
          <w:sz w:val="24"/>
          <w:szCs w:val="24"/>
        </w:rPr>
        <w:t xml:space="preserve">ad </w:t>
      </w:r>
      <w:r w:rsidR="000B3498">
        <w:rPr>
          <w:rFonts w:ascii="BookmanOldStyle" w:hAnsi="BookmanOldStyle" w:cs="BookmanOldStyle"/>
          <w:color w:val="000000" w:themeColor="text1"/>
          <w:sz w:val="24"/>
          <w:szCs w:val="24"/>
        </w:rPr>
        <w:t>I</w:t>
      </w:r>
      <w:r w:rsidR="001E135F" w:rsidRPr="000B3498">
        <w:rPr>
          <w:rFonts w:ascii="BookmanOldStyle" w:hAnsi="BookmanOldStyle" w:cs="BookmanOldStyle"/>
          <w:color w:val="000000" w:themeColor="text1"/>
          <w:sz w:val="24"/>
          <w:szCs w:val="24"/>
        </w:rPr>
        <w:t>nternacional de la Asociació</w:t>
      </w:r>
      <w:r w:rsidR="00600FFF" w:rsidRPr="000B3498">
        <w:rPr>
          <w:rFonts w:ascii="BookmanOldStyle" w:hAnsi="BookmanOldStyle" w:cs="BookmanOldStyle"/>
          <w:color w:val="000000" w:themeColor="text1"/>
          <w:sz w:val="24"/>
          <w:szCs w:val="24"/>
        </w:rPr>
        <w:t xml:space="preserve">n </w:t>
      </w:r>
      <w:proofErr w:type="spellStart"/>
      <w:r w:rsidR="00600FFF" w:rsidRPr="000B3498">
        <w:rPr>
          <w:rFonts w:ascii="BookmanOldStyle" w:hAnsi="BookmanOldStyle" w:cs="BookmanOldStyle"/>
          <w:color w:val="000000" w:themeColor="text1"/>
          <w:sz w:val="24"/>
          <w:szCs w:val="24"/>
        </w:rPr>
        <w:t>Building</w:t>
      </w:r>
      <w:proofErr w:type="spellEnd"/>
      <w:r w:rsidR="00600FFF" w:rsidRPr="000B3498">
        <w:rPr>
          <w:rFonts w:ascii="BookmanOldStyle" w:hAnsi="BookmanOldStyle" w:cs="BookmanOldStyle"/>
          <w:color w:val="000000" w:themeColor="text1"/>
          <w:sz w:val="24"/>
          <w:szCs w:val="24"/>
        </w:rPr>
        <w:t xml:space="preserve"> Bridges)</w:t>
      </w:r>
      <w:r w:rsidRPr="00581DBE">
        <w:rPr>
          <w:rFonts w:ascii="BookmanOldStyle" w:hAnsi="BookmanOldStyle" w:cs="BookmanOldStyle"/>
          <w:sz w:val="24"/>
          <w:szCs w:val="24"/>
        </w:rPr>
        <w:t>, en tiempo</w:t>
      </w:r>
      <w:r w:rsidR="00581DBE" w:rsidRPr="00581DBE">
        <w:rPr>
          <w:rFonts w:ascii="BookmanOldStyle" w:hAnsi="BookmanOldStyle" w:cs="BookmanOldStyle"/>
          <w:sz w:val="24"/>
          <w:szCs w:val="24"/>
        </w:rPr>
        <w:t xml:space="preserve"> y forma, toda la información y </w:t>
      </w:r>
      <w:r w:rsidRPr="00581DBE">
        <w:rPr>
          <w:rFonts w:ascii="BookmanOldStyle" w:hAnsi="BookmanOldStyle" w:cs="BookmanOldStyle"/>
          <w:sz w:val="24"/>
          <w:szCs w:val="24"/>
        </w:rPr>
        <w:t>documentación requerida en relación a su movilidad.</w:t>
      </w:r>
    </w:p>
    <w:p w14:paraId="1620E964"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Acreditar la realización de las práctica</w:t>
      </w:r>
      <w:r w:rsidR="00581DBE" w:rsidRPr="00581DBE">
        <w:rPr>
          <w:rFonts w:ascii="BookmanOldStyle" w:hAnsi="BookmanOldStyle" w:cs="BookmanOldStyle"/>
          <w:sz w:val="24"/>
          <w:szCs w:val="24"/>
        </w:rPr>
        <w:t xml:space="preserve">s mediante un documento firmado </w:t>
      </w:r>
      <w:r w:rsidRPr="00581DBE">
        <w:rPr>
          <w:rFonts w:ascii="BookmanOldStyle" w:hAnsi="BookmanOldStyle" w:cs="BookmanOldStyle"/>
          <w:sz w:val="24"/>
          <w:szCs w:val="24"/>
        </w:rPr>
        <w:t>por la empresa que indique el periodo de prácticas.</w:t>
      </w:r>
    </w:p>
    <w:p w14:paraId="07A661D8" w14:textId="77777777" w:rsidR="00B06869" w:rsidRPr="00581DBE"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Presentar un certificado de evaluación de prácticas.</w:t>
      </w:r>
    </w:p>
    <w:p w14:paraId="15045E02" w14:textId="77777777" w:rsidR="00B06869" w:rsidRDefault="00B06869" w:rsidP="00581DBE">
      <w:pPr>
        <w:pStyle w:val="Prrafodelista"/>
        <w:numPr>
          <w:ilvl w:val="0"/>
          <w:numId w:val="7"/>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Si el certificado de estancia acred</w:t>
      </w:r>
      <w:r w:rsidR="00581DBE" w:rsidRPr="00581DBE">
        <w:rPr>
          <w:rFonts w:ascii="BookmanOldStyle" w:hAnsi="BookmanOldStyle" w:cs="BookmanOldStyle"/>
          <w:sz w:val="24"/>
          <w:szCs w:val="24"/>
        </w:rPr>
        <w:t xml:space="preserve">itara un período inferior a las </w:t>
      </w:r>
      <w:r w:rsidRPr="00581DBE">
        <w:rPr>
          <w:rFonts w:ascii="BookmanOldStyle" w:hAnsi="BookmanOldStyle" w:cs="BookmanOldStyle"/>
          <w:sz w:val="24"/>
          <w:szCs w:val="24"/>
        </w:rPr>
        <w:t>cantidades recibidas, el/la estudi</w:t>
      </w:r>
      <w:r w:rsidR="00581DBE" w:rsidRPr="00581DBE">
        <w:rPr>
          <w:rFonts w:ascii="BookmanOldStyle" w:hAnsi="BookmanOldStyle" w:cs="BookmanOldStyle"/>
          <w:sz w:val="24"/>
          <w:szCs w:val="24"/>
        </w:rPr>
        <w:t xml:space="preserve">ante deberá reintegrar la parte </w:t>
      </w:r>
      <w:r w:rsidRPr="00581DBE">
        <w:rPr>
          <w:rFonts w:ascii="BookmanOldStyle" w:hAnsi="BookmanOldStyle" w:cs="BookmanOldStyle"/>
          <w:sz w:val="24"/>
          <w:szCs w:val="24"/>
        </w:rPr>
        <w:lastRenderedPageBreak/>
        <w:t xml:space="preserve">proporcional de la ayuda recibida </w:t>
      </w:r>
      <w:r w:rsidR="00581DBE" w:rsidRPr="00581DBE">
        <w:rPr>
          <w:rFonts w:ascii="BookmanOldStyle" w:hAnsi="BookmanOldStyle" w:cs="BookmanOldStyle"/>
          <w:sz w:val="24"/>
          <w:szCs w:val="24"/>
        </w:rPr>
        <w:t xml:space="preserve">acorde a los meses o semanas no </w:t>
      </w:r>
      <w:r w:rsidRPr="00581DBE">
        <w:rPr>
          <w:rFonts w:ascii="BookmanOldStyle" w:hAnsi="BookmanOldStyle" w:cs="BookmanOldStyle"/>
          <w:sz w:val="24"/>
          <w:szCs w:val="24"/>
        </w:rPr>
        <w:t xml:space="preserve">certificados. Así mismo, se solicitará </w:t>
      </w:r>
      <w:r w:rsidR="00581DBE" w:rsidRPr="00581DBE">
        <w:rPr>
          <w:rFonts w:ascii="BookmanOldStyle" w:hAnsi="BookmanOldStyle" w:cs="BookmanOldStyle"/>
          <w:sz w:val="24"/>
          <w:szCs w:val="24"/>
        </w:rPr>
        <w:t xml:space="preserve">también el reintegro en caso de </w:t>
      </w:r>
      <w:r w:rsidRPr="00581DBE">
        <w:rPr>
          <w:rFonts w:ascii="BookmanOldStyle" w:hAnsi="BookmanOldStyle" w:cs="BookmanOldStyle"/>
          <w:sz w:val="24"/>
          <w:szCs w:val="24"/>
        </w:rPr>
        <w:t>renuncia total o parcial.</w:t>
      </w:r>
    </w:p>
    <w:p w14:paraId="63973197" w14:textId="77777777" w:rsidR="00581DBE" w:rsidRPr="00581DBE" w:rsidRDefault="00581DBE" w:rsidP="00581DBE">
      <w:pPr>
        <w:pStyle w:val="Prrafodelista"/>
        <w:numPr>
          <w:ilvl w:val="0"/>
          <w:numId w:val="7"/>
        </w:numPr>
        <w:autoSpaceDE w:val="0"/>
        <w:autoSpaceDN w:val="0"/>
        <w:adjustRightInd w:val="0"/>
        <w:spacing w:after="0" w:line="240" w:lineRule="auto"/>
        <w:rPr>
          <w:rFonts w:ascii="BookmanOldStyle" w:hAnsi="BookmanOldStyle" w:cs="BookmanOldStyle"/>
          <w:color w:val="000000"/>
          <w:sz w:val="24"/>
          <w:szCs w:val="24"/>
        </w:rPr>
      </w:pPr>
      <w:r w:rsidRPr="00581DBE">
        <w:rPr>
          <w:rFonts w:ascii="BookmanOldStyle" w:hAnsi="BookmanOldStyle" w:cs="BookmanOldStyle"/>
          <w:color w:val="000000"/>
          <w:sz w:val="24"/>
          <w:szCs w:val="24"/>
        </w:rPr>
        <w:t xml:space="preserve">Realizar cualquier otro trámite o presentar otros documentos necesarios, ya sea a instancia de la </w:t>
      </w:r>
      <w:r w:rsidR="00B02344">
        <w:rPr>
          <w:rFonts w:ascii="BookmanOldStyle" w:hAnsi="BookmanOldStyle" w:cs="BookmanOldStyle"/>
          <w:color w:val="000000"/>
          <w:sz w:val="24"/>
          <w:szCs w:val="24"/>
        </w:rPr>
        <w:t xml:space="preserve">Asociación </w:t>
      </w:r>
      <w:proofErr w:type="spellStart"/>
      <w:r w:rsidR="00B02344">
        <w:rPr>
          <w:rFonts w:ascii="BookmanOldStyle" w:hAnsi="BookmanOldStyle" w:cs="BookmanOldStyle"/>
          <w:color w:val="000000"/>
          <w:sz w:val="24"/>
          <w:szCs w:val="24"/>
        </w:rPr>
        <w:t>Building</w:t>
      </w:r>
      <w:proofErr w:type="spellEnd"/>
      <w:r w:rsidR="00B02344">
        <w:rPr>
          <w:rFonts w:ascii="BookmanOldStyle" w:hAnsi="BookmanOldStyle" w:cs="BookmanOldStyle"/>
          <w:color w:val="000000"/>
          <w:sz w:val="24"/>
          <w:szCs w:val="24"/>
        </w:rPr>
        <w:t xml:space="preserve"> Bridges</w:t>
      </w:r>
      <w:r w:rsidRPr="00581DBE">
        <w:rPr>
          <w:rFonts w:ascii="BookmanOldStyle" w:hAnsi="BookmanOldStyle" w:cs="BookmanOldStyle"/>
          <w:color w:val="000000"/>
          <w:sz w:val="24"/>
          <w:szCs w:val="24"/>
        </w:rPr>
        <w:t xml:space="preserve"> o porque venga exigido por el programa</w:t>
      </w:r>
      <w:r>
        <w:rPr>
          <w:rFonts w:ascii="BookmanOldStyle" w:hAnsi="BookmanOldStyle" w:cs="BookmanOldStyle"/>
          <w:color w:val="000000"/>
          <w:sz w:val="24"/>
          <w:szCs w:val="24"/>
        </w:rPr>
        <w:t xml:space="preserve"> </w:t>
      </w:r>
      <w:r w:rsidRPr="00581DBE">
        <w:rPr>
          <w:rFonts w:ascii="BookmanOldStyle" w:hAnsi="BookmanOldStyle" w:cs="BookmanOldStyle"/>
          <w:color w:val="000000"/>
          <w:sz w:val="24"/>
          <w:szCs w:val="24"/>
        </w:rPr>
        <w:t>Erasmus+.</w:t>
      </w:r>
    </w:p>
    <w:p w14:paraId="3A5656E8" w14:textId="09FA29CB" w:rsidR="00581DBE" w:rsidRPr="00581DBE" w:rsidRDefault="00581DBE" w:rsidP="00581DBE">
      <w:pPr>
        <w:pStyle w:val="Prrafodelista"/>
        <w:numPr>
          <w:ilvl w:val="0"/>
          <w:numId w:val="7"/>
        </w:numPr>
        <w:autoSpaceDE w:val="0"/>
        <w:autoSpaceDN w:val="0"/>
        <w:adjustRightInd w:val="0"/>
        <w:spacing w:after="0" w:line="240" w:lineRule="auto"/>
        <w:rPr>
          <w:rFonts w:ascii="BookmanOldStyle" w:hAnsi="BookmanOldStyle" w:cs="BookmanOldStyle"/>
          <w:color w:val="000000"/>
          <w:sz w:val="24"/>
          <w:szCs w:val="24"/>
        </w:rPr>
      </w:pPr>
      <w:r w:rsidRPr="00581DBE">
        <w:rPr>
          <w:rFonts w:ascii="BookmanOldStyle" w:hAnsi="BookmanOldStyle" w:cs="BookmanOldStyle"/>
          <w:color w:val="000000"/>
          <w:sz w:val="24"/>
          <w:szCs w:val="24"/>
        </w:rPr>
        <w:t xml:space="preserve">Respetar los principios y valores de la </w:t>
      </w:r>
      <w:r w:rsidRPr="00581DBE">
        <w:rPr>
          <w:rFonts w:ascii="BookmanOldStyle" w:hAnsi="BookmanOldStyle" w:cs="BookmanOldStyle"/>
          <w:color w:val="0563C2"/>
          <w:sz w:val="24"/>
          <w:szCs w:val="24"/>
        </w:rPr>
        <w:t>Carta Erasmus</w:t>
      </w:r>
      <w:r w:rsidRPr="00581DBE">
        <w:rPr>
          <w:rFonts w:ascii="BookmanOldStyle" w:hAnsi="BookmanOldStyle" w:cs="BookmanOldStyle"/>
          <w:color w:val="000000"/>
          <w:sz w:val="24"/>
          <w:szCs w:val="24"/>
        </w:rPr>
        <w:t>.</w:t>
      </w:r>
    </w:p>
    <w:p w14:paraId="40253970"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p>
    <w:p w14:paraId="6F194B3C" w14:textId="77777777" w:rsidR="00B06869" w:rsidRDefault="00B06869" w:rsidP="00B06869">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Los beneficiarios/as de las becas de mov</w:t>
      </w:r>
      <w:r w:rsidR="00581DBE">
        <w:rPr>
          <w:rFonts w:ascii="BookmanOldStyle" w:hAnsi="BookmanOldStyle" w:cs="BookmanOldStyle"/>
          <w:color w:val="000000"/>
          <w:sz w:val="24"/>
          <w:szCs w:val="24"/>
        </w:rPr>
        <w:t xml:space="preserve">ilidad reguladas en la presente </w:t>
      </w:r>
      <w:r>
        <w:rPr>
          <w:rFonts w:ascii="BookmanOldStyle" w:hAnsi="BookmanOldStyle" w:cs="BookmanOldStyle"/>
          <w:color w:val="000000"/>
          <w:sz w:val="24"/>
          <w:szCs w:val="24"/>
        </w:rPr>
        <w:t>convocatoria serán los únicos resp</w:t>
      </w:r>
      <w:r w:rsidR="00581DBE">
        <w:rPr>
          <w:rFonts w:ascii="BookmanOldStyle" w:hAnsi="BookmanOldStyle" w:cs="BookmanOldStyle"/>
          <w:color w:val="000000"/>
          <w:sz w:val="24"/>
          <w:szCs w:val="24"/>
        </w:rPr>
        <w:t xml:space="preserve">onsables de sus acciones en las </w:t>
      </w:r>
      <w:r>
        <w:rPr>
          <w:rFonts w:ascii="BookmanOldStyle" w:hAnsi="BookmanOldStyle" w:cs="BookmanOldStyle"/>
          <w:color w:val="000000"/>
          <w:sz w:val="24"/>
          <w:szCs w:val="24"/>
        </w:rPr>
        <w:t>empresas o instituciones del país de des</w:t>
      </w:r>
      <w:r w:rsidR="00581DBE">
        <w:rPr>
          <w:rFonts w:ascii="BookmanOldStyle" w:hAnsi="BookmanOldStyle" w:cs="BookmanOldStyle"/>
          <w:color w:val="000000"/>
          <w:sz w:val="24"/>
          <w:szCs w:val="24"/>
        </w:rPr>
        <w:t xml:space="preserve">tino, eximiendo de todo tipo de </w:t>
      </w:r>
      <w:r>
        <w:rPr>
          <w:rFonts w:ascii="BookmanOldStyle" w:hAnsi="BookmanOldStyle" w:cs="BookmanOldStyle"/>
          <w:color w:val="000000"/>
          <w:sz w:val="24"/>
          <w:szCs w:val="24"/>
        </w:rPr>
        <w:t xml:space="preserve">responsabilidad a </w:t>
      </w:r>
      <w:r w:rsidR="00581DBE">
        <w:rPr>
          <w:rFonts w:ascii="BookmanOldStyle" w:hAnsi="BookmanOldStyle" w:cs="BookmanOldStyle"/>
          <w:color w:val="000000"/>
          <w:sz w:val="24"/>
          <w:szCs w:val="24"/>
        </w:rPr>
        <w:t xml:space="preserve">Asociación </w:t>
      </w:r>
      <w:proofErr w:type="spellStart"/>
      <w:r w:rsidR="00581DBE">
        <w:rPr>
          <w:rFonts w:ascii="BookmanOldStyle" w:hAnsi="BookmanOldStyle" w:cs="BookmanOldStyle"/>
          <w:color w:val="000000"/>
          <w:sz w:val="24"/>
          <w:szCs w:val="24"/>
        </w:rPr>
        <w:t>Building</w:t>
      </w:r>
      <w:proofErr w:type="spellEnd"/>
      <w:r w:rsidR="00581DBE">
        <w:rPr>
          <w:rFonts w:ascii="BookmanOldStyle" w:hAnsi="BookmanOldStyle" w:cs="BookmanOldStyle"/>
          <w:color w:val="000000"/>
          <w:sz w:val="24"/>
          <w:szCs w:val="24"/>
        </w:rPr>
        <w:t xml:space="preserve"> Bridges y a todos los socios del Consorcio</w:t>
      </w:r>
      <w:r>
        <w:rPr>
          <w:rFonts w:ascii="BookmanOldStyle" w:hAnsi="BookmanOldStyle" w:cs="BookmanOldStyle"/>
          <w:color w:val="000000"/>
          <w:sz w:val="24"/>
          <w:szCs w:val="24"/>
        </w:rPr>
        <w:t xml:space="preserve"> en el ejercicio d</w:t>
      </w:r>
      <w:r w:rsidR="00581DBE">
        <w:rPr>
          <w:rFonts w:ascii="BookmanOldStyle" w:hAnsi="BookmanOldStyle" w:cs="BookmanOldStyle"/>
          <w:color w:val="000000"/>
          <w:sz w:val="24"/>
          <w:szCs w:val="24"/>
        </w:rPr>
        <w:t xml:space="preserve">e acciones como consecuencia de </w:t>
      </w:r>
      <w:r>
        <w:rPr>
          <w:rFonts w:ascii="BookmanOldStyle" w:hAnsi="BookmanOldStyle" w:cs="BookmanOldStyle"/>
          <w:color w:val="000000"/>
          <w:sz w:val="24"/>
          <w:szCs w:val="24"/>
        </w:rPr>
        <w:t>daños causados, renuncias extemporán</w:t>
      </w:r>
      <w:r w:rsidR="00581DBE">
        <w:rPr>
          <w:rFonts w:ascii="BookmanOldStyle" w:hAnsi="BookmanOldStyle" w:cs="BookmanOldStyle"/>
          <w:color w:val="000000"/>
          <w:sz w:val="24"/>
          <w:szCs w:val="24"/>
        </w:rPr>
        <w:t xml:space="preserve">eas o cualquier otro evento que </w:t>
      </w:r>
      <w:r>
        <w:rPr>
          <w:rFonts w:ascii="BookmanOldStyle" w:hAnsi="BookmanOldStyle" w:cs="BookmanOldStyle"/>
          <w:color w:val="000000"/>
          <w:sz w:val="24"/>
          <w:szCs w:val="24"/>
        </w:rPr>
        <w:t>p</w:t>
      </w:r>
      <w:r w:rsidR="00581DBE">
        <w:rPr>
          <w:rFonts w:ascii="BookmanOldStyle" w:hAnsi="BookmanOldStyle" w:cs="BookmanOldStyle"/>
          <w:color w:val="000000"/>
          <w:sz w:val="24"/>
          <w:szCs w:val="24"/>
        </w:rPr>
        <w:t>udiera implicar reclamaciones al Consorcio.</w:t>
      </w:r>
    </w:p>
    <w:p w14:paraId="38683CED" w14:textId="77777777" w:rsidR="00B06869" w:rsidRDefault="00B06869" w:rsidP="00B06869">
      <w:pPr>
        <w:autoSpaceDE w:val="0"/>
        <w:autoSpaceDN w:val="0"/>
        <w:adjustRightInd w:val="0"/>
        <w:spacing w:after="0" w:line="240" w:lineRule="auto"/>
        <w:rPr>
          <w:rFonts w:ascii="BookmanOldStyle" w:hAnsi="BookmanOldStyle" w:cs="BookmanOldStyle"/>
          <w:color w:val="000000"/>
          <w:sz w:val="24"/>
          <w:szCs w:val="24"/>
        </w:rPr>
      </w:pPr>
    </w:p>
    <w:p w14:paraId="11F61AF4" w14:textId="5EF11F40"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El proyecto de movilidad contribuye a la cobertura parcial de lo</w:t>
      </w:r>
      <w:r w:rsidR="00581DBE">
        <w:rPr>
          <w:rFonts w:ascii="BookmanOldStyle" w:hAnsi="BookmanOldStyle" w:cs="BookmanOldStyle"/>
          <w:sz w:val="24"/>
          <w:szCs w:val="24"/>
        </w:rPr>
        <w:t xml:space="preserve">s gastos de </w:t>
      </w:r>
      <w:r>
        <w:rPr>
          <w:rFonts w:ascii="BookmanOldStyle" w:hAnsi="BookmanOldStyle" w:cs="BookmanOldStyle"/>
          <w:sz w:val="24"/>
          <w:szCs w:val="24"/>
        </w:rPr>
        <w:t>viaje, alojamiento y manutención en e</w:t>
      </w:r>
      <w:r w:rsidR="00581DBE">
        <w:rPr>
          <w:rFonts w:ascii="BookmanOldStyle" w:hAnsi="BookmanOldStyle" w:cs="BookmanOldStyle"/>
          <w:sz w:val="24"/>
          <w:szCs w:val="24"/>
        </w:rPr>
        <w:t xml:space="preserve">l extranjero y puede que no sea </w:t>
      </w:r>
      <w:r>
        <w:rPr>
          <w:rFonts w:ascii="BookmanOldStyle" w:hAnsi="BookmanOldStyle" w:cs="BookmanOldStyle"/>
          <w:sz w:val="24"/>
          <w:szCs w:val="24"/>
        </w:rPr>
        <w:t xml:space="preserve">suficiente para cubrir la totalidad de los gastos, </w:t>
      </w:r>
      <w:r w:rsidR="00581DBE">
        <w:rPr>
          <w:rFonts w:ascii="BookmanOldStyle" w:hAnsi="BookmanOldStyle" w:cs="BookmanOldStyle"/>
          <w:sz w:val="24"/>
          <w:szCs w:val="24"/>
        </w:rPr>
        <w:t xml:space="preserve">con lo que el participante debe </w:t>
      </w:r>
      <w:r>
        <w:rPr>
          <w:rFonts w:ascii="BookmanOldStyle" w:hAnsi="BookmanOldStyle" w:cs="BookmanOldStyle"/>
          <w:sz w:val="24"/>
          <w:szCs w:val="24"/>
        </w:rPr>
        <w:t>ser consciente de que deberá contar co</w:t>
      </w:r>
      <w:r w:rsidR="00581DBE">
        <w:rPr>
          <w:rFonts w:ascii="BookmanOldStyle" w:hAnsi="BookmanOldStyle" w:cs="BookmanOldStyle"/>
          <w:sz w:val="24"/>
          <w:szCs w:val="24"/>
        </w:rPr>
        <w:t xml:space="preserve">n una ayuda económica adicional propia. </w:t>
      </w:r>
      <w:r w:rsidR="004D0FBE">
        <w:rPr>
          <w:rFonts w:ascii="BookmanOldStyle" w:hAnsi="BookmanOldStyle" w:cs="BookmanOldStyle"/>
          <w:sz w:val="24"/>
          <w:szCs w:val="24"/>
        </w:rPr>
        <w:t xml:space="preserve">Será responsabilidad de cada alumno contratar </w:t>
      </w:r>
      <w:r w:rsidR="00581DBE">
        <w:rPr>
          <w:rFonts w:ascii="BookmanOldStyle" w:hAnsi="BookmanOldStyle" w:cs="BookmanOldStyle"/>
          <w:sz w:val="24"/>
          <w:szCs w:val="24"/>
        </w:rPr>
        <w:t xml:space="preserve">un seguro obligatorio de </w:t>
      </w:r>
      <w:r>
        <w:rPr>
          <w:rFonts w:ascii="BookmanOldStyle" w:hAnsi="BookmanOldStyle" w:cs="BookmanOldStyle"/>
          <w:sz w:val="24"/>
          <w:szCs w:val="24"/>
        </w:rPr>
        <w:t xml:space="preserve">accidentes, repatriación y responsabilidad civil </w:t>
      </w:r>
      <w:proofErr w:type="gramStart"/>
      <w:r w:rsidR="00581DBE">
        <w:rPr>
          <w:rFonts w:ascii="BookmanOldStyle" w:hAnsi="BookmanOldStyle" w:cs="BookmanOldStyle"/>
          <w:sz w:val="24"/>
          <w:szCs w:val="24"/>
        </w:rPr>
        <w:t>vál</w:t>
      </w:r>
      <w:bookmarkStart w:id="0" w:name="_GoBack"/>
      <w:bookmarkEnd w:id="0"/>
      <w:r w:rsidR="00581DBE">
        <w:rPr>
          <w:rFonts w:ascii="BookmanOldStyle" w:hAnsi="BookmanOldStyle" w:cs="BookmanOldStyle"/>
          <w:sz w:val="24"/>
          <w:szCs w:val="24"/>
        </w:rPr>
        <w:t>ido</w:t>
      </w:r>
      <w:proofErr w:type="gramEnd"/>
      <w:r w:rsidR="00581DBE">
        <w:rPr>
          <w:rFonts w:ascii="BookmanOldStyle" w:hAnsi="BookmanOldStyle" w:cs="BookmanOldStyle"/>
          <w:sz w:val="24"/>
          <w:szCs w:val="24"/>
        </w:rPr>
        <w:t xml:space="preserve"> durante el desarrollo de </w:t>
      </w:r>
      <w:r>
        <w:rPr>
          <w:rFonts w:ascii="BookmanOldStyle" w:hAnsi="BookmanOldStyle" w:cs="BookmanOldStyle"/>
          <w:sz w:val="24"/>
          <w:szCs w:val="24"/>
        </w:rPr>
        <w:t>las prácticas.</w:t>
      </w:r>
      <w:r w:rsidR="004D0FBE">
        <w:rPr>
          <w:rFonts w:ascii="BookmanOldStyle" w:hAnsi="BookmanOldStyle" w:cs="BookmanOldStyle"/>
          <w:sz w:val="24"/>
          <w:szCs w:val="24"/>
        </w:rPr>
        <w:t xml:space="preserve"> El coordinador </w:t>
      </w:r>
      <w:proofErr w:type="spellStart"/>
      <w:r w:rsidR="004D0FBE">
        <w:rPr>
          <w:rFonts w:ascii="BookmanOldStyle" w:hAnsi="BookmanOldStyle" w:cs="BookmanOldStyle"/>
          <w:sz w:val="24"/>
          <w:szCs w:val="24"/>
        </w:rPr>
        <w:t>Building</w:t>
      </w:r>
      <w:proofErr w:type="spellEnd"/>
      <w:r w:rsidR="004D0FBE">
        <w:rPr>
          <w:rFonts w:ascii="BookmanOldStyle" w:hAnsi="BookmanOldStyle" w:cs="BookmanOldStyle"/>
          <w:sz w:val="24"/>
          <w:szCs w:val="24"/>
        </w:rPr>
        <w:t xml:space="preserve"> Bridges ha alcanzado un acuerdo exclusivo con la aseguradora ERV para obtener una póliza adecuada a las necesidades del participante y económica. </w:t>
      </w:r>
    </w:p>
    <w:p w14:paraId="5D21F5C2" w14:textId="77777777" w:rsidR="00475219" w:rsidRDefault="00475219" w:rsidP="00B06869">
      <w:pPr>
        <w:autoSpaceDE w:val="0"/>
        <w:autoSpaceDN w:val="0"/>
        <w:adjustRightInd w:val="0"/>
        <w:spacing w:after="0" w:line="240" w:lineRule="auto"/>
        <w:rPr>
          <w:rFonts w:ascii="BookmanOldStyle-Bold" w:hAnsi="BookmanOldStyle-Bold" w:cs="BookmanOldStyle-Bold"/>
          <w:b/>
          <w:bCs/>
          <w:sz w:val="24"/>
          <w:szCs w:val="24"/>
        </w:rPr>
      </w:pPr>
    </w:p>
    <w:p w14:paraId="001EF02F" w14:textId="7ADE0956" w:rsidR="00B06869" w:rsidRDefault="00B06869" w:rsidP="00B06869">
      <w:pPr>
        <w:autoSpaceDE w:val="0"/>
        <w:autoSpaceDN w:val="0"/>
        <w:adjustRightInd w:val="0"/>
        <w:spacing w:after="0" w:line="240" w:lineRule="auto"/>
        <w:rPr>
          <w:rFonts w:ascii="BookmanOldStyle-Bold" w:hAnsi="BookmanOldStyle-Bold" w:cs="BookmanOldStyle-Bold"/>
          <w:b/>
          <w:bCs/>
          <w:sz w:val="24"/>
          <w:szCs w:val="24"/>
        </w:rPr>
      </w:pPr>
      <w:r>
        <w:rPr>
          <w:rFonts w:ascii="BookmanOldStyle-Bold" w:hAnsi="BookmanOldStyle-Bold" w:cs="BookmanOldStyle-Bold"/>
          <w:b/>
          <w:bCs/>
          <w:sz w:val="24"/>
          <w:szCs w:val="24"/>
        </w:rPr>
        <w:t>Documentación a entregar una vez finalizadas las prácticas</w:t>
      </w:r>
      <w:r w:rsidR="00475219">
        <w:rPr>
          <w:rFonts w:ascii="BookmanOldStyle-Bold" w:hAnsi="BookmanOldStyle-Bold" w:cs="BookmanOldStyle-Bold"/>
          <w:b/>
          <w:bCs/>
          <w:sz w:val="24"/>
          <w:szCs w:val="24"/>
        </w:rPr>
        <w:t>:</w:t>
      </w:r>
    </w:p>
    <w:p w14:paraId="3DF0E4BC" w14:textId="77777777" w:rsidR="00B06869" w:rsidRDefault="00B06869" w:rsidP="00B06869">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En un plazo máximo de 15 días desde la fi</w:t>
      </w:r>
      <w:r w:rsidR="00581DBE">
        <w:rPr>
          <w:rFonts w:ascii="BookmanOldStyle" w:hAnsi="BookmanOldStyle" w:cs="BookmanOldStyle"/>
          <w:sz w:val="24"/>
          <w:szCs w:val="24"/>
        </w:rPr>
        <w:t xml:space="preserve">nalización de sus prácticas, el </w:t>
      </w:r>
      <w:r>
        <w:rPr>
          <w:rFonts w:ascii="BookmanOldStyle" w:hAnsi="BookmanOldStyle" w:cs="BookmanOldStyle"/>
          <w:sz w:val="24"/>
          <w:szCs w:val="24"/>
        </w:rPr>
        <w:t>participante deberá entregar la siguiente documentación:</w:t>
      </w:r>
    </w:p>
    <w:p w14:paraId="5D83D9D6" w14:textId="77777777" w:rsidR="00B06869" w:rsidRPr="00581DBE" w:rsidRDefault="00B06869" w:rsidP="00581DBE">
      <w:pPr>
        <w:pStyle w:val="Prrafodelista"/>
        <w:numPr>
          <w:ilvl w:val="0"/>
          <w:numId w:val="8"/>
        </w:numPr>
        <w:autoSpaceDE w:val="0"/>
        <w:autoSpaceDN w:val="0"/>
        <w:adjustRightInd w:val="0"/>
        <w:spacing w:after="0" w:line="240" w:lineRule="auto"/>
        <w:rPr>
          <w:rFonts w:ascii="BookmanOldStyle" w:hAnsi="BookmanOldStyle" w:cs="BookmanOldStyle"/>
          <w:sz w:val="24"/>
          <w:szCs w:val="24"/>
        </w:rPr>
      </w:pPr>
      <w:r w:rsidRPr="00581DBE">
        <w:rPr>
          <w:rFonts w:ascii="BookmanOldStyle" w:hAnsi="BookmanOldStyle" w:cs="BookmanOldStyle"/>
          <w:sz w:val="24"/>
          <w:szCs w:val="24"/>
        </w:rPr>
        <w:t xml:space="preserve">Copia de las </w:t>
      </w:r>
      <w:r w:rsidRPr="000B3498">
        <w:rPr>
          <w:rFonts w:ascii="BookmanOldStyle" w:hAnsi="BookmanOldStyle" w:cs="BookmanOldStyle"/>
          <w:b/>
          <w:sz w:val="24"/>
          <w:szCs w:val="24"/>
        </w:rPr>
        <w:t>reservas de viaje</w:t>
      </w:r>
      <w:r w:rsidRPr="00581DBE">
        <w:rPr>
          <w:rFonts w:ascii="BookmanOldStyle" w:hAnsi="BookmanOldStyle" w:cs="BookmanOldStyle"/>
          <w:sz w:val="24"/>
          <w:szCs w:val="24"/>
        </w:rPr>
        <w:t xml:space="preserve"> de ida y vuelta</w:t>
      </w:r>
    </w:p>
    <w:p w14:paraId="2648D14B" w14:textId="32C186D3" w:rsidR="00B06869" w:rsidRPr="000B3498" w:rsidRDefault="00B06869" w:rsidP="00581DBE">
      <w:pPr>
        <w:pStyle w:val="Prrafodelista"/>
        <w:numPr>
          <w:ilvl w:val="0"/>
          <w:numId w:val="8"/>
        </w:numPr>
        <w:autoSpaceDE w:val="0"/>
        <w:autoSpaceDN w:val="0"/>
        <w:adjustRightInd w:val="0"/>
        <w:spacing w:after="0" w:line="240" w:lineRule="auto"/>
        <w:rPr>
          <w:rFonts w:ascii="BookmanOldStyle" w:hAnsi="BookmanOldStyle" w:cs="BookmanOldStyle"/>
          <w:color w:val="000000" w:themeColor="text1"/>
          <w:sz w:val="24"/>
          <w:szCs w:val="24"/>
        </w:rPr>
      </w:pPr>
      <w:r w:rsidRPr="00581DBE">
        <w:rPr>
          <w:rFonts w:ascii="BookmanOldStyle" w:hAnsi="BookmanOldStyle" w:cs="BookmanOldStyle"/>
          <w:sz w:val="24"/>
          <w:szCs w:val="24"/>
        </w:rPr>
        <w:t xml:space="preserve">Copia del </w:t>
      </w:r>
      <w:r w:rsidRPr="000B3498">
        <w:rPr>
          <w:rFonts w:ascii="BookmanOldStyle" w:hAnsi="BookmanOldStyle" w:cs="BookmanOldStyle"/>
          <w:b/>
          <w:sz w:val="24"/>
          <w:szCs w:val="24"/>
        </w:rPr>
        <w:t>certificado de prácticas</w:t>
      </w:r>
      <w:r w:rsidRPr="00581DBE">
        <w:rPr>
          <w:rFonts w:ascii="BookmanOldStyle" w:hAnsi="BookmanOldStyle" w:cs="BookmanOldStyle"/>
          <w:sz w:val="24"/>
          <w:szCs w:val="24"/>
        </w:rPr>
        <w:t xml:space="preserve"> emitido </w:t>
      </w:r>
      <w:r w:rsidR="00581DBE" w:rsidRPr="00581DBE">
        <w:rPr>
          <w:rFonts w:ascii="BookmanOldStyle" w:hAnsi="BookmanOldStyle" w:cs="BookmanOldStyle"/>
          <w:sz w:val="24"/>
          <w:szCs w:val="24"/>
        </w:rPr>
        <w:t xml:space="preserve">por la empresa de acogida donde </w:t>
      </w:r>
      <w:r w:rsidRPr="00581DBE">
        <w:rPr>
          <w:rFonts w:ascii="BookmanOldStyle" w:hAnsi="BookmanOldStyle" w:cs="BookmanOldStyle"/>
          <w:sz w:val="24"/>
          <w:szCs w:val="24"/>
        </w:rPr>
        <w:t xml:space="preserve">se indiquen las fechas de realización de las </w:t>
      </w:r>
      <w:r w:rsidRPr="000B3498">
        <w:rPr>
          <w:rFonts w:ascii="BookmanOldStyle" w:hAnsi="BookmanOldStyle" w:cs="BookmanOldStyle"/>
          <w:color w:val="000000" w:themeColor="text1"/>
          <w:sz w:val="24"/>
          <w:szCs w:val="24"/>
        </w:rPr>
        <w:t>pr</w:t>
      </w:r>
      <w:r w:rsidR="00581DBE" w:rsidRPr="000B3498">
        <w:rPr>
          <w:rFonts w:ascii="BookmanOldStyle" w:hAnsi="BookmanOldStyle" w:cs="BookmanOldStyle"/>
          <w:color w:val="000000" w:themeColor="text1"/>
          <w:sz w:val="24"/>
          <w:szCs w:val="24"/>
        </w:rPr>
        <w:t xml:space="preserve">ácticas, las principales tareas </w:t>
      </w:r>
      <w:r w:rsidRPr="000B3498">
        <w:rPr>
          <w:rFonts w:ascii="BookmanOldStyle" w:hAnsi="BookmanOldStyle" w:cs="BookmanOldStyle"/>
          <w:color w:val="000000" w:themeColor="text1"/>
          <w:sz w:val="24"/>
          <w:szCs w:val="24"/>
        </w:rPr>
        <w:t xml:space="preserve">desarrolladas, una </w:t>
      </w:r>
      <w:r w:rsidR="000B3498" w:rsidRPr="000B3498">
        <w:rPr>
          <w:rFonts w:ascii="BookmanOldStyle" w:hAnsi="BookmanOldStyle" w:cs="BookmanOldStyle"/>
          <w:color w:val="000000" w:themeColor="text1"/>
          <w:sz w:val="24"/>
          <w:szCs w:val="24"/>
        </w:rPr>
        <w:t xml:space="preserve">breve </w:t>
      </w:r>
      <w:r w:rsidRPr="000B3498">
        <w:rPr>
          <w:rFonts w:ascii="BookmanOldStyle" w:hAnsi="BookmanOldStyle" w:cs="BookmanOldStyle"/>
          <w:color w:val="000000" w:themeColor="text1"/>
          <w:sz w:val="24"/>
          <w:szCs w:val="24"/>
        </w:rPr>
        <w:t>evaluación por parte del tut</w:t>
      </w:r>
      <w:r w:rsidR="00581DBE" w:rsidRPr="000B3498">
        <w:rPr>
          <w:rFonts w:ascii="BookmanOldStyle" w:hAnsi="BookmanOldStyle" w:cs="BookmanOldStyle"/>
          <w:color w:val="000000" w:themeColor="text1"/>
          <w:sz w:val="24"/>
          <w:szCs w:val="24"/>
        </w:rPr>
        <w:t>or</w:t>
      </w:r>
      <w:r w:rsidR="00600FFF" w:rsidRPr="000B3498">
        <w:rPr>
          <w:rFonts w:ascii="BookmanOldStyle" w:hAnsi="BookmanOldStyle" w:cs="BookmanOldStyle"/>
          <w:color w:val="000000" w:themeColor="text1"/>
          <w:sz w:val="24"/>
          <w:szCs w:val="24"/>
        </w:rPr>
        <w:t xml:space="preserve"> </w:t>
      </w:r>
      <w:r w:rsidR="000B3498" w:rsidRPr="000B3498">
        <w:rPr>
          <w:rFonts w:ascii="BookmanOldStyle" w:hAnsi="BookmanOldStyle" w:cs="BookmanOldStyle"/>
          <w:color w:val="000000" w:themeColor="text1"/>
          <w:sz w:val="24"/>
          <w:szCs w:val="24"/>
        </w:rPr>
        <w:t>(indicando</w:t>
      </w:r>
      <w:r w:rsidR="00600FFF" w:rsidRPr="000B3498">
        <w:rPr>
          <w:rFonts w:ascii="BookmanOldStyle" w:hAnsi="BookmanOldStyle" w:cs="BookmanOldStyle"/>
          <w:color w:val="000000" w:themeColor="text1"/>
          <w:sz w:val="24"/>
          <w:szCs w:val="24"/>
        </w:rPr>
        <w:t xml:space="preserve"> que el candidato ha l</w:t>
      </w:r>
      <w:r w:rsidR="001E135F" w:rsidRPr="000B3498">
        <w:rPr>
          <w:rFonts w:ascii="BookmanOldStyle" w:hAnsi="BookmanOldStyle" w:cs="BookmanOldStyle"/>
          <w:color w:val="000000" w:themeColor="text1"/>
          <w:sz w:val="24"/>
          <w:szCs w:val="24"/>
        </w:rPr>
        <w:t>l</w:t>
      </w:r>
      <w:r w:rsidR="00600FFF" w:rsidRPr="000B3498">
        <w:rPr>
          <w:rFonts w:ascii="BookmanOldStyle" w:hAnsi="BookmanOldStyle" w:cs="BookmanOldStyle"/>
          <w:color w:val="000000" w:themeColor="text1"/>
          <w:sz w:val="24"/>
          <w:szCs w:val="24"/>
        </w:rPr>
        <w:t xml:space="preserve">evado a cabo las </w:t>
      </w:r>
      <w:proofErr w:type="spellStart"/>
      <w:r w:rsidR="00600FFF" w:rsidRPr="000B3498">
        <w:rPr>
          <w:rFonts w:ascii="BookmanOldStyle" w:hAnsi="BookmanOldStyle" w:cs="BookmanOldStyle"/>
          <w:color w:val="000000" w:themeColor="text1"/>
          <w:sz w:val="24"/>
          <w:szCs w:val="24"/>
        </w:rPr>
        <w:t>practicas</w:t>
      </w:r>
      <w:proofErr w:type="spellEnd"/>
      <w:r w:rsidR="00600FFF" w:rsidRPr="000B3498">
        <w:rPr>
          <w:rFonts w:ascii="BookmanOldStyle" w:hAnsi="BookmanOldStyle" w:cs="BookmanOldStyle"/>
          <w:color w:val="000000" w:themeColor="text1"/>
          <w:sz w:val="24"/>
          <w:szCs w:val="24"/>
        </w:rPr>
        <w:t xml:space="preserve"> de forma satisfactoria</w:t>
      </w:r>
      <w:r w:rsidR="000B3498" w:rsidRPr="000B3498">
        <w:rPr>
          <w:rFonts w:ascii="BookmanOldStyle" w:hAnsi="BookmanOldStyle" w:cs="BookmanOldStyle"/>
          <w:color w:val="000000" w:themeColor="text1"/>
          <w:sz w:val="24"/>
          <w:szCs w:val="24"/>
        </w:rPr>
        <w:t>)</w:t>
      </w:r>
      <w:r w:rsidR="00581DBE" w:rsidRPr="000B3498">
        <w:rPr>
          <w:rFonts w:ascii="BookmanOldStyle" w:hAnsi="BookmanOldStyle" w:cs="BookmanOldStyle"/>
          <w:color w:val="000000" w:themeColor="text1"/>
          <w:sz w:val="24"/>
          <w:szCs w:val="24"/>
        </w:rPr>
        <w:t xml:space="preserve">, firma y sello de la empresa </w:t>
      </w:r>
      <w:r w:rsidRPr="000B3498">
        <w:rPr>
          <w:rFonts w:ascii="BookmanOldStyle" w:hAnsi="BookmanOldStyle" w:cs="BookmanOldStyle"/>
          <w:color w:val="000000" w:themeColor="text1"/>
          <w:sz w:val="24"/>
          <w:szCs w:val="24"/>
        </w:rPr>
        <w:t>de acogida.</w:t>
      </w:r>
    </w:p>
    <w:p w14:paraId="5291E8F6" w14:textId="7228F39C" w:rsidR="00600FFF" w:rsidRPr="000B3498" w:rsidRDefault="00B06869" w:rsidP="00600FFF">
      <w:pPr>
        <w:pStyle w:val="Prrafodelista"/>
        <w:numPr>
          <w:ilvl w:val="0"/>
          <w:numId w:val="8"/>
        </w:numPr>
        <w:autoSpaceDE w:val="0"/>
        <w:autoSpaceDN w:val="0"/>
        <w:adjustRightInd w:val="0"/>
        <w:spacing w:after="0" w:line="240" w:lineRule="auto"/>
        <w:rPr>
          <w:rFonts w:ascii="BookmanOldStyle" w:hAnsi="BookmanOldStyle" w:cs="BookmanOldStyle"/>
          <w:color w:val="000000" w:themeColor="text1"/>
          <w:sz w:val="24"/>
          <w:szCs w:val="24"/>
        </w:rPr>
      </w:pPr>
      <w:r w:rsidRPr="000B3498">
        <w:rPr>
          <w:rFonts w:ascii="BookmanOldStyle" w:hAnsi="BookmanOldStyle" w:cs="BookmanOldStyle"/>
          <w:b/>
          <w:color w:val="000000" w:themeColor="text1"/>
          <w:sz w:val="24"/>
          <w:szCs w:val="24"/>
        </w:rPr>
        <w:t xml:space="preserve">Cuestionario EU </w:t>
      </w:r>
      <w:proofErr w:type="spellStart"/>
      <w:r w:rsidRPr="000B3498">
        <w:rPr>
          <w:rFonts w:ascii="BookmanOldStyle" w:hAnsi="BookmanOldStyle" w:cs="BookmanOldStyle"/>
          <w:b/>
          <w:color w:val="000000" w:themeColor="text1"/>
          <w:sz w:val="24"/>
          <w:szCs w:val="24"/>
        </w:rPr>
        <w:t>Survey</w:t>
      </w:r>
      <w:proofErr w:type="spellEnd"/>
      <w:r w:rsidRPr="000B3498">
        <w:rPr>
          <w:rFonts w:ascii="BookmanOldStyle" w:hAnsi="BookmanOldStyle" w:cs="BookmanOldStyle"/>
          <w:color w:val="000000" w:themeColor="text1"/>
          <w:sz w:val="24"/>
          <w:szCs w:val="24"/>
        </w:rPr>
        <w:t xml:space="preserve"> o Informe de evaluación del Estudiante</w:t>
      </w:r>
      <w:r w:rsidR="00600FFF" w:rsidRPr="000B3498">
        <w:rPr>
          <w:rFonts w:ascii="BookmanOldStyle" w:hAnsi="BookmanOldStyle" w:cs="BookmanOldStyle"/>
          <w:color w:val="000000" w:themeColor="text1"/>
          <w:sz w:val="24"/>
          <w:szCs w:val="24"/>
        </w:rPr>
        <w:t xml:space="preserve"> </w:t>
      </w:r>
      <w:r w:rsidR="000B3498" w:rsidRPr="000B3498">
        <w:rPr>
          <w:rFonts w:ascii="BookmanOldStyle" w:hAnsi="BookmanOldStyle" w:cs="BookmanOldStyle"/>
          <w:color w:val="000000" w:themeColor="text1"/>
          <w:sz w:val="24"/>
          <w:szCs w:val="24"/>
        </w:rPr>
        <w:t>(</w:t>
      </w:r>
      <w:r w:rsidR="00600FFF" w:rsidRPr="000B3498">
        <w:rPr>
          <w:rFonts w:ascii="BookmanOldStyle" w:hAnsi="BookmanOldStyle" w:cs="BookmanOldStyle"/>
          <w:color w:val="000000" w:themeColor="text1"/>
          <w:sz w:val="24"/>
          <w:szCs w:val="24"/>
        </w:rPr>
        <w:t xml:space="preserve">documento detallado </w:t>
      </w:r>
      <w:r w:rsidR="000B3498" w:rsidRPr="000B3498">
        <w:rPr>
          <w:rFonts w:ascii="BookmanOldStyle" w:hAnsi="BookmanOldStyle" w:cs="BookmanOldStyle"/>
          <w:color w:val="000000" w:themeColor="text1"/>
          <w:sz w:val="24"/>
          <w:szCs w:val="24"/>
        </w:rPr>
        <w:t xml:space="preserve">aportado por el candidato </w:t>
      </w:r>
      <w:r w:rsidR="00600FFF" w:rsidRPr="000B3498">
        <w:rPr>
          <w:rFonts w:ascii="BookmanOldStyle" w:hAnsi="BookmanOldStyle" w:cs="BookmanOldStyle"/>
          <w:color w:val="000000" w:themeColor="text1"/>
          <w:sz w:val="24"/>
          <w:szCs w:val="24"/>
        </w:rPr>
        <w:t xml:space="preserve">que </w:t>
      </w:r>
      <w:r w:rsidR="000B3498" w:rsidRPr="000B3498">
        <w:rPr>
          <w:rFonts w:ascii="BookmanOldStyle" w:hAnsi="BookmanOldStyle" w:cs="BookmanOldStyle"/>
          <w:color w:val="000000" w:themeColor="text1"/>
          <w:sz w:val="24"/>
          <w:szCs w:val="24"/>
        </w:rPr>
        <w:t>indique</w:t>
      </w:r>
      <w:r w:rsidR="00600FFF" w:rsidRPr="000B3498">
        <w:rPr>
          <w:rFonts w:ascii="BookmanOldStyle" w:hAnsi="BookmanOldStyle" w:cs="BookmanOldStyle"/>
          <w:color w:val="000000" w:themeColor="text1"/>
          <w:sz w:val="24"/>
          <w:szCs w:val="24"/>
        </w:rPr>
        <w:t xml:space="preserve"> las mejoras personales y profesionales </w:t>
      </w:r>
      <w:r w:rsidR="000B3498" w:rsidRPr="000B3498">
        <w:rPr>
          <w:rFonts w:ascii="BookmanOldStyle" w:hAnsi="BookmanOldStyle" w:cs="BookmanOldStyle"/>
          <w:color w:val="000000" w:themeColor="text1"/>
          <w:sz w:val="24"/>
          <w:szCs w:val="24"/>
        </w:rPr>
        <w:t>que é</w:t>
      </w:r>
      <w:r w:rsidR="00600FFF" w:rsidRPr="000B3498">
        <w:rPr>
          <w:rFonts w:ascii="BookmanOldStyle" w:hAnsi="BookmanOldStyle" w:cs="BookmanOldStyle"/>
          <w:color w:val="000000" w:themeColor="text1"/>
          <w:sz w:val="24"/>
          <w:szCs w:val="24"/>
        </w:rPr>
        <w:t>l mismo</w:t>
      </w:r>
      <w:r w:rsidR="000B3498" w:rsidRPr="000B3498">
        <w:rPr>
          <w:rFonts w:ascii="BookmanOldStyle" w:hAnsi="BookmanOldStyle" w:cs="BookmanOldStyle"/>
          <w:color w:val="000000" w:themeColor="text1"/>
          <w:sz w:val="24"/>
          <w:szCs w:val="24"/>
        </w:rPr>
        <w:t xml:space="preserve"> ha experimentado)</w:t>
      </w:r>
      <w:r w:rsidR="00600FFF" w:rsidRPr="000B3498">
        <w:rPr>
          <w:rFonts w:ascii="BookmanOldStyle" w:hAnsi="BookmanOldStyle" w:cs="BookmanOldStyle"/>
          <w:color w:val="000000" w:themeColor="text1"/>
          <w:sz w:val="24"/>
          <w:szCs w:val="24"/>
        </w:rPr>
        <w:t>.</w:t>
      </w:r>
    </w:p>
    <w:p w14:paraId="42A3007B" w14:textId="0F5974CE" w:rsidR="00600FFF" w:rsidRPr="000B3498" w:rsidRDefault="00B06869" w:rsidP="00600FFF">
      <w:pPr>
        <w:pStyle w:val="Prrafodelista"/>
        <w:numPr>
          <w:ilvl w:val="0"/>
          <w:numId w:val="8"/>
        </w:numPr>
        <w:autoSpaceDE w:val="0"/>
        <w:autoSpaceDN w:val="0"/>
        <w:adjustRightInd w:val="0"/>
        <w:spacing w:after="0" w:line="240" w:lineRule="auto"/>
        <w:rPr>
          <w:rFonts w:ascii="BookmanOldStyle" w:hAnsi="BookmanOldStyle" w:cs="BookmanOldStyle"/>
          <w:color w:val="000000" w:themeColor="text1"/>
          <w:sz w:val="24"/>
          <w:szCs w:val="24"/>
        </w:rPr>
      </w:pPr>
      <w:r w:rsidRPr="000B3498">
        <w:rPr>
          <w:rFonts w:ascii="BookmanOldStyle" w:hAnsi="BookmanOldStyle" w:cs="BookmanOldStyle"/>
          <w:color w:val="000000" w:themeColor="text1"/>
          <w:sz w:val="24"/>
          <w:szCs w:val="24"/>
        </w:rPr>
        <w:t xml:space="preserve">Informe de </w:t>
      </w:r>
      <w:r w:rsidRPr="000B3498">
        <w:rPr>
          <w:rFonts w:ascii="BookmanOldStyle" w:hAnsi="BookmanOldStyle" w:cs="BookmanOldStyle"/>
          <w:b/>
          <w:color w:val="000000" w:themeColor="text1"/>
          <w:sz w:val="24"/>
          <w:szCs w:val="24"/>
        </w:rPr>
        <w:t>evaluación de</w:t>
      </w:r>
      <w:r w:rsidR="000B3498" w:rsidRPr="000B3498">
        <w:rPr>
          <w:rFonts w:ascii="BookmanOldStyle" w:hAnsi="BookmanOldStyle" w:cs="BookmanOldStyle"/>
          <w:b/>
          <w:color w:val="000000" w:themeColor="text1"/>
          <w:sz w:val="24"/>
          <w:szCs w:val="24"/>
        </w:rPr>
        <w:t>l</w:t>
      </w:r>
      <w:r w:rsidRPr="000B3498">
        <w:rPr>
          <w:rFonts w:ascii="BookmanOldStyle" w:hAnsi="BookmanOldStyle" w:cs="BookmanOldStyle"/>
          <w:b/>
          <w:color w:val="000000" w:themeColor="text1"/>
          <w:sz w:val="24"/>
          <w:szCs w:val="24"/>
        </w:rPr>
        <w:t xml:space="preserve"> tutor</w:t>
      </w:r>
      <w:r w:rsidRPr="000B3498">
        <w:rPr>
          <w:rFonts w:ascii="BookmanOldStyle" w:hAnsi="BookmanOldStyle" w:cs="BookmanOldStyle"/>
          <w:color w:val="000000" w:themeColor="text1"/>
          <w:sz w:val="24"/>
          <w:szCs w:val="24"/>
        </w:rPr>
        <w:t xml:space="preserve"> de la empresa</w:t>
      </w:r>
      <w:r w:rsidR="00600FFF" w:rsidRPr="000B3498">
        <w:rPr>
          <w:rFonts w:ascii="BookmanOldStyle" w:hAnsi="BookmanOldStyle" w:cs="BookmanOldStyle"/>
          <w:color w:val="000000" w:themeColor="text1"/>
          <w:sz w:val="24"/>
          <w:szCs w:val="24"/>
        </w:rPr>
        <w:t xml:space="preserve"> </w:t>
      </w:r>
      <w:r w:rsidR="000B3498" w:rsidRPr="000B3498">
        <w:rPr>
          <w:rFonts w:ascii="BookmanOldStyle" w:hAnsi="BookmanOldStyle" w:cs="BookmanOldStyle"/>
          <w:color w:val="000000" w:themeColor="text1"/>
          <w:sz w:val="24"/>
          <w:szCs w:val="24"/>
        </w:rPr>
        <w:t>(</w:t>
      </w:r>
      <w:r w:rsidR="00600FFF" w:rsidRPr="000B3498">
        <w:rPr>
          <w:rFonts w:ascii="BookmanOldStyle" w:hAnsi="BookmanOldStyle" w:cs="BookmanOldStyle"/>
          <w:color w:val="000000" w:themeColor="text1"/>
          <w:sz w:val="24"/>
          <w:szCs w:val="24"/>
        </w:rPr>
        <w:t xml:space="preserve">documento detallado </w:t>
      </w:r>
      <w:r w:rsidR="000B3498" w:rsidRPr="000B3498">
        <w:rPr>
          <w:rFonts w:ascii="BookmanOldStyle" w:hAnsi="BookmanOldStyle" w:cs="BookmanOldStyle"/>
          <w:color w:val="000000" w:themeColor="text1"/>
          <w:sz w:val="24"/>
          <w:szCs w:val="24"/>
        </w:rPr>
        <w:t xml:space="preserve">aportado por el tutor </w:t>
      </w:r>
      <w:r w:rsidR="00600FFF" w:rsidRPr="000B3498">
        <w:rPr>
          <w:rFonts w:ascii="BookmanOldStyle" w:hAnsi="BookmanOldStyle" w:cs="BookmanOldStyle"/>
          <w:color w:val="000000" w:themeColor="text1"/>
          <w:sz w:val="24"/>
          <w:szCs w:val="24"/>
        </w:rPr>
        <w:t>que incluye las mejoras personales y profesionales de</w:t>
      </w:r>
      <w:r w:rsidR="000B3498" w:rsidRPr="000B3498">
        <w:rPr>
          <w:rFonts w:ascii="BookmanOldStyle" w:hAnsi="BookmanOldStyle" w:cs="BookmanOldStyle"/>
          <w:color w:val="000000" w:themeColor="text1"/>
          <w:sz w:val="24"/>
          <w:szCs w:val="24"/>
        </w:rPr>
        <w:t>l</w:t>
      </w:r>
      <w:r w:rsidR="00600FFF" w:rsidRPr="000B3498">
        <w:rPr>
          <w:rFonts w:ascii="BookmanOldStyle" w:hAnsi="BookmanOldStyle" w:cs="BookmanOldStyle"/>
          <w:color w:val="000000" w:themeColor="text1"/>
          <w:sz w:val="24"/>
          <w:szCs w:val="24"/>
        </w:rPr>
        <w:t xml:space="preserve"> candidato</w:t>
      </w:r>
      <w:r w:rsidR="000B3498" w:rsidRPr="000B3498">
        <w:rPr>
          <w:rFonts w:ascii="BookmanOldStyle" w:hAnsi="BookmanOldStyle" w:cs="BookmanOldStyle"/>
          <w:color w:val="000000" w:themeColor="text1"/>
          <w:sz w:val="24"/>
          <w:szCs w:val="24"/>
        </w:rPr>
        <w:t>)</w:t>
      </w:r>
      <w:r w:rsidR="00600FFF" w:rsidRPr="000B3498">
        <w:rPr>
          <w:rFonts w:ascii="BookmanOldStyle" w:hAnsi="BookmanOldStyle" w:cs="BookmanOldStyle"/>
          <w:color w:val="000000" w:themeColor="text1"/>
          <w:sz w:val="24"/>
          <w:szCs w:val="24"/>
        </w:rPr>
        <w:t>.</w:t>
      </w:r>
    </w:p>
    <w:p w14:paraId="025643BB" w14:textId="77777777" w:rsidR="00B06869" w:rsidRPr="00581DBE" w:rsidRDefault="00B06869" w:rsidP="00581DBE">
      <w:pPr>
        <w:pStyle w:val="Prrafodelista"/>
        <w:numPr>
          <w:ilvl w:val="0"/>
          <w:numId w:val="8"/>
        </w:numPr>
        <w:autoSpaceDE w:val="0"/>
        <w:autoSpaceDN w:val="0"/>
        <w:adjustRightInd w:val="0"/>
        <w:spacing w:after="0" w:line="240" w:lineRule="auto"/>
        <w:rPr>
          <w:rFonts w:ascii="BookmanOldStyle" w:hAnsi="BookmanOldStyle" w:cs="BookmanOldStyle"/>
          <w:sz w:val="24"/>
          <w:szCs w:val="24"/>
        </w:rPr>
      </w:pPr>
      <w:r w:rsidRPr="000B3498">
        <w:rPr>
          <w:rFonts w:ascii="BookmanOldStyle" w:hAnsi="BookmanOldStyle" w:cs="BookmanOldStyle"/>
          <w:b/>
          <w:sz w:val="24"/>
          <w:szCs w:val="24"/>
        </w:rPr>
        <w:t>Memoria final</w:t>
      </w:r>
      <w:r w:rsidRPr="00581DBE">
        <w:rPr>
          <w:rFonts w:ascii="BookmanOldStyle" w:hAnsi="BookmanOldStyle" w:cs="BookmanOldStyle"/>
          <w:sz w:val="24"/>
          <w:szCs w:val="24"/>
        </w:rPr>
        <w:t xml:space="preserve"> de prácticas por parte del alumno</w:t>
      </w:r>
    </w:p>
    <w:p w14:paraId="75E2C4D9" w14:textId="77777777" w:rsidR="000B3498" w:rsidRDefault="000B3498" w:rsidP="00B06869">
      <w:pPr>
        <w:autoSpaceDE w:val="0"/>
        <w:autoSpaceDN w:val="0"/>
        <w:adjustRightInd w:val="0"/>
        <w:spacing w:after="0" w:line="240" w:lineRule="auto"/>
        <w:rPr>
          <w:rFonts w:ascii="BookmanOldStyle" w:hAnsi="BookmanOldStyle" w:cs="BookmanOldStyle"/>
          <w:sz w:val="24"/>
          <w:szCs w:val="24"/>
        </w:rPr>
      </w:pPr>
    </w:p>
    <w:p w14:paraId="427116A1" w14:textId="77777777" w:rsidR="00B06869" w:rsidRPr="00C8397F" w:rsidRDefault="00B06869" w:rsidP="00B06869">
      <w:pPr>
        <w:autoSpaceDE w:val="0"/>
        <w:autoSpaceDN w:val="0"/>
        <w:adjustRightInd w:val="0"/>
        <w:spacing w:after="0" w:line="240" w:lineRule="auto"/>
        <w:rPr>
          <w:rFonts w:ascii="BookmanOldStyle" w:hAnsi="BookmanOldStyle" w:cs="BookmanOldStyle"/>
          <w:szCs w:val="24"/>
        </w:rPr>
      </w:pPr>
      <w:r w:rsidRPr="00C8397F">
        <w:rPr>
          <w:rFonts w:ascii="BookmanOldStyle" w:hAnsi="BookmanOldStyle" w:cs="BookmanOldStyle"/>
          <w:szCs w:val="24"/>
        </w:rPr>
        <w:t>La no presentación de uno o varios do</w:t>
      </w:r>
      <w:r w:rsidR="00581DBE" w:rsidRPr="00C8397F">
        <w:rPr>
          <w:rFonts w:ascii="BookmanOldStyle" w:hAnsi="BookmanOldStyle" w:cs="BookmanOldStyle"/>
          <w:szCs w:val="24"/>
        </w:rPr>
        <w:t xml:space="preserve">cumentos requeridos supondrá la </w:t>
      </w:r>
      <w:r w:rsidRPr="00C8397F">
        <w:rPr>
          <w:rFonts w:ascii="BookmanOldStyle" w:hAnsi="BookmanOldStyle" w:cs="BookmanOldStyle"/>
          <w:szCs w:val="24"/>
        </w:rPr>
        <w:t xml:space="preserve">anulación de la beca y el participante deberá </w:t>
      </w:r>
      <w:r w:rsidR="00581DBE" w:rsidRPr="00C8397F">
        <w:rPr>
          <w:rFonts w:ascii="BookmanOldStyle" w:hAnsi="BookmanOldStyle" w:cs="BookmanOldStyle"/>
          <w:szCs w:val="24"/>
        </w:rPr>
        <w:t xml:space="preserve">abonar la totalidad de la ayuda </w:t>
      </w:r>
      <w:r w:rsidRPr="00C8397F">
        <w:rPr>
          <w:rFonts w:ascii="BookmanOldStyle" w:hAnsi="BookmanOldStyle" w:cs="BookmanOldStyle"/>
          <w:szCs w:val="24"/>
        </w:rPr>
        <w:t>recibida. Una vez presentada esta documentac</w:t>
      </w:r>
      <w:r w:rsidR="00581DBE" w:rsidRPr="00C8397F">
        <w:rPr>
          <w:rFonts w:ascii="BookmanOldStyle" w:hAnsi="BookmanOldStyle" w:cs="BookmanOldStyle"/>
          <w:szCs w:val="24"/>
        </w:rPr>
        <w:t xml:space="preserve">ión requerida la Asociación </w:t>
      </w:r>
      <w:proofErr w:type="spellStart"/>
      <w:r w:rsidR="00581DBE" w:rsidRPr="00C8397F">
        <w:rPr>
          <w:rFonts w:ascii="BookmanOldStyle" w:hAnsi="BookmanOldStyle" w:cs="BookmanOldStyle"/>
          <w:szCs w:val="24"/>
        </w:rPr>
        <w:t>Building</w:t>
      </w:r>
      <w:proofErr w:type="spellEnd"/>
      <w:r w:rsidR="00581DBE" w:rsidRPr="00C8397F">
        <w:rPr>
          <w:rFonts w:ascii="BookmanOldStyle" w:hAnsi="BookmanOldStyle" w:cs="BookmanOldStyle"/>
          <w:szCs w:val="24"/>
        </w:rPr>
        <w:t xml:space="preserve"> Bridges procederá </w:t>
      </w:r>
      <w:r w:rsidRPr="00C8397F">
        <w:rPr>
          <w:rFonts w:ascii="BookmanOldStyle" w:hAnsi="BookmanOldStyle" w:cs="BookmanOldStyle"/>
          <w:szCs w:val="24"/>
        </w:rPr>
        <w:t>al pa</w:t>
      </w:r>
      <w:r w:rsidR="00581DBE" w:rsidRPr="00C8397F">
        <w:rPr>
          <w:rFonts w:ascii="BookmanOldStyle" w:hAnsi="BookmanOldStyle" w:cs="BookmanOldStyle"/>
          <w:szCs w:val="24"/>
        </w:rPr>
        <w:t>go del 20% restante de la beca.</w:t>
      </w:r>
    </w:p>
    <w:sectPr w:rsidR="00B06869" w:rsidRPr="00C8397F">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EBA5F" w14:textId="77777777" w:rsidR="0059119D" w:rsidRDefault="0059119D" w:rsidP="00C8397F">
      <w:pPr>
        <w:spacing w:after="0" w:line="240" w:lineRule="auto"/>
      </w:pPr>
      <w:r>
        <w:separator/>
      </w:r>
    </w:p>
  </w:endnote>
  <w:endnote w:type="continuationSeparator" w:id="0">
    <w:p w14:paraId="7B8D1C42" w14:textId="77777777" w:rsidR="0059119D" w:rsidRDefault="0059119D" w:rsidP="00C8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OldStyle">
    <w:altName w:val="Bookman Old Sty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Bold">
    <w:altName w:val="Bookman Old Styl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72217" w14:textId="77777777" w:rsidR="0059119D" w:rsidRDefault="0059119D" w:rsidP="00C8397F">
      <w:pPr>
        <w:spacing w:after="0" w:line="240" w:lineRule="auto"/>
      </w:pPr>
      <w:r>
        <w:separator/>
      </w:r>
    </w:p>
  </w:footnote>
  <w:footnote w:type="continuationSeparator" w:id="0">
    <w:p w14:paraId="7C18716B" w14:textId="77777777" w:rsidR="0059119D" w:rsidRDefault="0059119D" w:rsidP="00C83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3BE1" w14:textId="19FAAA32" w:rsidR="00C8397F" w:rsidRDefault="0059119D">
    <w:pPr>
      <w:pStyle w:val="Encabezado"/>
    </w:pPr>
    <w:r>
      <w:rPr>
        <w:noProof/>
      </w:rPr>
      <w:pict w14:anchorId="79E32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1.7pt;margin-top:-32.25pt;width:125.65pt;height:78pt;z-index:-251655168;mso-position-horizontal-relative:text;mso-position-vertical-relative:text">
          <v:imagedata r:id="rId1" o:title="LOGO"/>
        </v:shape>
      </w:pict>
    </w:r>
    <w:r>
      <w:rPr>
        <w:noProof/>
      </w:rPr>
      <w:pict w14:anchorId="5F496B61">
        <v:shape id="_x0000_s2049" type="#_x0000_t75" style="position:absolute;margin-left:319.2pt;margin-top:-23.25pt;width:163.5pt;height:46.5pt;z-index:-251657216;mso-position-horizontal-relative:text;mso-position-vertical-relative:text">
          <v:imagedata r:id="rId2" o:title="erasmus+logo_mi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8021A"/>
    <w:multiLevelType w:val="hybridMultilevel"/>
    <w:tmpl w:val="A1DE3E22"/>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5947A5"/>
    <w:multiLevelType w:val="hybridMultilevel"/>
    <w:tmpl w:val="4064B13E"/>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BE0F35"/>
    <w:multiLevelType w:val="hybridMultilevel"/>
    <w:tmpl w:val="281C4730"/>
    <w:lvl w:ilvl="0" w:tplc="150234AC">
      <w:start w:val="2"/>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AC2212"/>
    <w:multiLevelType w:val="hybridMultilevel"/>
    <w:tmpl w:val="9B9082E4"/>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A47FBC"/>
    <w:multiLevelType w:val="hybridMultilevel"/>
    <w:tmpl w:val="6A723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7D65BF"/>
    <w:multiLevelType w:val="hybridMultilevel"/>
    <w:tmpl w:val="185CCB3E"/>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7575E3"/>
    <w:multiLevelType w:val="hybridMultilevel"/>
    <w:tmpl w:val="C07AC174"/>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4A48F5"/>
    <w:multiLevelType w:val="hybridMultilevel"/>
    <w:tmpl w:val="569625E8"/>
    <w:lvl w:ilvl="0" w:tplc="F16EAB76">
      <w:start w:val="1"/>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89"/>
    <w:rsid w:val="00065403"/>
    <w:rsid w:val="000B3498"/>
    <w:rsid w:val="001E135F"/>
    <w:rsid w:val="002A1B0C"/>
    <w:rsid w:val="002A4CD5"/>
    <w:rsid w:val="00306435"/>
    <w:rsid w:val="003958D0"/>
    <w:rsid w:val="004579D8"/>
    <w:rsid w:val="00475219"/>
    <w:rsid w:val="004B2219"/>
    <w:rsid w:val="004D0FBE"/>
    <w:rsid w:val="0051343F"/>
    <w:rsid w:val="00581DBE"/>
    <w:rsid w:val="0059119D"/>
    <w:rsid w:val="00600FFF"/>
    <w:rsid w:val="00602313"/>
    <w:rsid w:val="006111EB"/>
    <w:rsid w:val="00653B98"/>
    <w:rsid w:val="00740B2E"/>
    <w:rsid w:val="00790B26"/>
    <w:rsid w:val="008010C2"/>
    <w:rsid w:val="008A5C54"/>
    <w:rsid w:val="008D2E3D"/>
    <w:rsid w:val="00904C35"/>
    <w:rsid w:val="00911A45"/>
    <w:rsid w:val="00A044A7"/>
    <w:rsid w:val="00AB0007"/>
    <w:rsid w:val="00B02344"/>
    <w:rsid w:val="00B06869"/>
    <w:rsid w:val="00C403D7"/>
    <w:rsid w:val="00C8397F"/>
    <w:rsid w:val="00D05F54"/>
    <w:rsid w:val="00D15928"/>
    <w:rsid w:val="00D439BA"/>
    <w:rsid w:val="00D61A31"/>
    <w:rsid w:val="00EB3289"/>
    <w:rsid w:val="00F26BDE"/>
    <w:rsid w:val="00F84EEF"/>
    <w:rsid w:val="00F963A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5E3603F"/>
  <w15:docId w15:val="{ECFC9DDC-D055-4531-A52F-C46D3B82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289"/>
    <w:pPr>
      <w:ind w:left="720"/>
      <w:contextualSpacing/>
    </w:pPr>
  </w:style>
  <w:style w:type="table" w:styleId="Tablaconcuadrcula">
    <w:name w:val="Table Grid"/>
    <w:basedOn w:val="Tablanormal"/>
    <w:uiPriority w:val="39"/>
    <w:rsid w:val="00AB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81DBE"/>
    <w:rPr>
      <w:color w:val="0563C1" w:themeColor="hyperlink"/>
      <w:u w:val="single"/>
    </w:rPr>
  </w:style>
  <w:style w:type="paragraph" w:styleId="Encabezado">
    <w:name w:val="header"/>
    <w:basedOn w:val="Normal"/>
    <w:link w:val="EncabezadoCar"/>
    <w:uiPriority w:val="99"/>
    <w:unhideWhenUsed/>
    <w:rsid w:val="00C839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97F"/>
  </w:style>
  <w:style w:type="paragraph" w:styleId="Piedepgina">
    <w:name w:val="footer"/>
    <w:basedOn w:val="Normal"/>
    <w:link w:val="PiedepginaCar"/>
    <w:uiPriority w:val="99"/>
    <w:unhideWhenUsed/>
    <w:rsid w:val="00C839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s/documents/european-skills-passport/language-passport" TargetMode="External"/><Relationship Id="rId13" Type="http://schemas.openxmlformats.org/officeDocument/2006/relationships/hyperlink" Target="mailto:yesconsortium@gmail.com" TargetMode="External"/><Relationship Id="rId3" Type="http://schemas.openxmlformats.org/officeDocument/2006/relationships/settings" Target="settings.xml"/><Relationship Id="rId7" Type="http://schemas.openxmlformats.org/officeDocument/2006/relationships/hyperlink" Target="http://ec.europa.eu/institutions/index_en.htm" TargetMode="External"/><Relationship Id="rId12" Type="http://schemas.openxmlformats.org/officeDocument/2006/relationships/hyperlink" Target="mailto:yesconsortiu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seuropa.org/yesconsorti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esconsortium@gmail.com" TargetMode="External"/><Relationship Id="rId4" Type="http://schemas.openxmlformats.org/officeDocument/2006/relationships/webSettings" Target="webSettings.xml"/><Relationship Id="rId9" Type="http://schemas.openxmlformats.org/officeDocument/2006/relationships/hyperlink" Target="https://europass.cedefop.europa.eu/es/documents/european-skills-passport/language-pass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3140</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versace</dc:creator>
  <cp:lastModifiedBy>Antonino versace</cp:lastModifiedBy>
  <cp:revision>4</cp:revision>
  <dcterms:created xsi:type="dcterms:W3CDTF">2017-10-30T10:36:00Z</dcterms:created>
  <dcterms:modified xsi:type="dcterms:W3CDTF">2017-11-08T12:22:00Z</dcterms:modified>
</cp:coreProperties>
</file>